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bCs/>
          <w:sz w:val="36"/>
          <w:szCs w:val="36"/>
        </w:rPr>
      </w:pPr>
      <w:bookmarkStart w:id="0" w:name="_Toc50034157"/>
      <w:bookmarkStart w:id="1" w:name="_Toc408933483"/>
      <w:r>
        <w:rPr>
          <w:rFonts w:ascii="Times New Roman" w:hAnsi="Times New Roman" w:eastAsia="黑体" w:cs="Times New Roman"/>
          <w:b/>
          <w:bCs/>
          <w:sz w:val="36"/>
          <w:szCs w:val="36"/>
        </w:rPr>
        <w:t>第二十</w:t>
      </w:r>
      <w:r>
        <w:rPr>
          <w:rFonts w:hint="eastAsia" w:ascii="Times New Roman" w:hAnsi="Times New Roman" w:eastAsia="黑体" w:cs="Times New Roman"/>
          <w:b/>
          <w:bCs/>
          <w:sz w:val="36"/>
          <w:szCs w:val="36"/>
        </w:rPr>
        <w:t>五</w:t>
      </w:r>
      <w:r>
        <w:rPr>
          <w:rFonts w:ascii="Times New Roman" w:hAnsi="Times New Roman" w:eastAsia="黑体" w:cs="Times New Roman"/>
          <w:b/>
          <w:bCs/>
          <w:sz w:val="36"/>
          <w:szCs w:val="36"/>
        </w:rPr>
        <w:t>号 上市公司股东会更正补充公告</w:t>
      </w:r>
      <w:bookmarkEnd w:id="0"/>
      <w:bookmarkEnd w:id="1"/>
    </w:p>
    <w:p>
      <w:pPr>
        <w:adjustRightInd w:val="0"/>
        <w:snapToGrid w:val="0"/>
        <w:spacing w:line="560" w:lineRule="exact"/>
        <w:jc w:val="center"/>
        <w:rPr>
          <w:rFonts w:ascii="Times New Roman" w:hAnsi="Times New Roman" w:eastAsia="楷体" w:cs="Times New Roman"/>
          <w:sz w:val="28"/>
          <w:szCs w:val="28"/>
        </w:rPr>
      </w:pPr>
      <w:r>
        <w:rPr>
          <w:rFonts w:ascii="Times New Roman" w:hAnsi="Times New Roman" w:eastAsia="楷体" w:cs="Times New Roman"/>
          <w:kern w:val="0"/>
          <w:sz w:val="28"/>
          <w:szCs w:val="28"/>
        </w:rPr>
        <w:t>（*本公告应当使用本所公告编制软件编制）</w:t>
      </w:r>
    </w:p>
    <w:p>
      <w:pPr>
        <w:adjustRightInd w:val="0"/>
        <w:snapToGrid w:val="0"/>
        <w:spacing w:line="560" w:lineRule="exact"/>
        <w:ind w:firstLine="602" w:firstLineChars="200"/>
        <w:rPr>
          <w:rFonts w:ascii="Times New Roman" w:hAnsi="Times New Roman" w:eastAsia="仿宋_GB2312" w:cs="Times New Roman"/>
          <w:b/>
          <w:sz w:val="30"/>
          <w:szCs w:val="30"/>
        </w:rPr>
      </w:pPr>
    </w:p>
    <w:p>
      <w:pPr>
        <w:autoSpaceDE w:val="0"/>
        <w:autoSpaceDN w:val="0"/>
        <w:adjustRightInd w:val="0"/>
        <w:snapToGrid w:val="0"/>
        <w:spacing w:line="560" w:lineRule="exact"/>
        <w:rPr>
          <w:rFonts w:ascii="Times New Roman" w:hAnsi="Times New Roman" w:eastAsia="仿宋_GB2312" w:cs="Times New Roman"/>
          <w:b/>
          <w:sz w:val="30"/>
          <w:szCs w:val="30"/>
        </w:rPr>
      </w:pPr>
      <w:r>
        <w:rPr>
          <w:rFonts w:ascii="Times New Roman" w:hAnsi="Times New Roman" w:eastAsia="仿宋_GB2312" w:cs="Times New Roman"/>
          <w:b/>
          <w:sz w:val="30"/>
          <w:szCs w:val="30"/>
        </w:rPr>
        <w:t>适用情形：</w:t>
      </w: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本公告类别和格式仅适用于对尚未召开的股东会的前期公告中错误或遗漏进行更正和补充，如：议案表信息、召开日、股权登记日/最后交易日、证券品种信息的更正等。</w:t>
      </w:r>
    </w:p>
    <w:p>
      <w:pPr>
        <w:adjustRightInd w:val="0"/>
        <w:snapToGrid w:val="0"/>
        <w:spacing w:line="560" w:lineRule="exact"/>
        <w:ind w:firstLine="600" w:firstLineChars="200"/>
        <w:rPr>
          <w:rFonts w:ascii="Times New Roman" w:hAnsi="Times New Roman" w:eastAsia="仿宋_GB2312" w:cs="Times New Roman"/>
          <w:sz w:val="30"/>
          <w:szCs w:val="30"/>
        </w:rPr>
      </w:pPr>
    </w:p>
    <w:p>
      <w:pPr>
        <w:adjustRightInd w:val="0"/>
        <w:snapToGrid w:val="0"/>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证券代码：             证券简称：            公告编号：</w:t>
      </w: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adjustRightInd w:val="0"/>
        <w:snapToGrid w:val="0"/>
        <w:spacing w:line="560" w:lineRule="exact"/>
        <w:jc w:val="center"/>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XXXX股份有限公司关于XXXX年度股东会</w:t>
      </w:r>
    </w:p>
    <w:p>
      <w:pPr>
        <w:adjustRightInd w:val="0"/>
        <w:snapToGrid w:val="0"/>
        <w:spacing w:line="560" w:lineRule="exact"/>
        <w:jc w:val="center"/>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（或XXXX年第XX次临时股东会）更正补充公告</w:t>
      </w:r>
    </w:p>
    <w:p>
      <w:pPr>
        <w:autoSpaceDE w:val="0"/>
        <w:autoSpaceDN w:val="0"/>
        <w:adjustRightInd w:val="0"/>
        <w:snapToGrid w:val="0"/>
        <w:spacing w:line="560" w:lineRule="exact"/>
        <w:ind w:right="360" w:firstLine="602" w:firstLineChars="200"/>
        <w:jc w:val="center"/>
        <w:rPr>
          <w:rFonts w:ascii="Times New Roman" w:hAnsi="Times New Roman" w:eastAsia="仿宋_GB2312" w:cs="Times New Roman"/>
          <w:b/>
          <w:sz w:val="30"/>
          <w:szCs w:val="30"/>
        </w:rPr>
      </w:pPr>
      <w:bookmarkStart w:id="5" w:name="_GoBack"/>
      <w:bookmarkEnd w:id="5"/>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本公司及董事会全体成员保证公告内容不存在虚假记载、误导性陈述或者重大遗漏，并对其内容的</w:t>
      </w:r>
      <w:r>
        <w:rPr>
          <w:rFonts w:ascii="Times New Roman" w:hAnsi="Times New Roman" w:eastAsia="仿宋_GB2312" w:cs="Times New Roman"/>
          <w:color w:val="000000"/>
          <w:sz w:val="30"/>
          <w:szCs w:val="30"/>
        </w:rPr>
        <w:t>真实性、准确性和完整性</w:t>
      </w:r>
      <w:r>
        <w:rPr>
          <w:rFonts w:ascii="Times New Roman" w:hAnsi="Times New Roman" w:eastAsia="仿宋_GB2312" w:cs="Times New Roman"/>
          <w:kern w:val="0"/>
          <w:sz w:val="30"/>
          <w:szCs w:val="30"/>
        </w:rPr>
        <w:t>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r>
        <w:rPr>
          <w:rFonts w:ascii="Times New Roman" w:hAnsi="Times New Roman" w:eastAsia="仿宋_GB2312" w:cs="Times New Roman"/>
          <w:sz w:val="30"/>
          <w:szCs w:val="30"/>
        </w:rPr>
        <w:t xml:space="preserve"> </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一、股东会有关情况</w:t>
      </w:r>
    </w:p>
    <w:p>
      <w:pPr>
        <w:autoSpaceDE w:val="0"/>
        <w:autoSpaceDN w:val="0"/>
        <w:adjustRightInd w:val="0"/>
        <w:snapToGrid w:val="0"/>
        <w:spacing w:before="156" w:beforeLines="50" w:line="560" w:lineRule="exact"/>
        <w:ind w:right="357"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1、原股东会的类型和届次：</w:t>
      </w:r>
    </w:p>
    <w:p>
      <w:pPr>
        <w:autoSpaceDE w:val="0"/>
        <w:autoSpaceDN w:val="0"/>
        <w:adjustRightInd w:val="0"/>
        <w:snapToGrid w:val="0"/>
        <w:spacing w:before="156" w:beforeLines="50" w:line="560" w:lineRule="exact"/>
        <w:ind w:right="357" w:firstLine="600" w:firstLineChars="200"/>
        <w:rPr>
          <w:rFonts w:ascii="仿宋_GB2312" w:hAnsi="Times New Roman" w:eastAsia="仿宋_GB2312" w:cs="Times New Roman"/>
          <w:iCs/>
          <w:sz w:val="30"/>
          <w:szCs w:val="30"/>
          <w:u w:val="single"/>
        </w:rPr>
      </w:pPr>
      <w:r>
        <w:rPr>
          <w:rFonts w:hint="eastAsia" w:ascii="仿宋_GB2312" w:hAnsi="Times New Roman" w:eastAsia="仿宋_GB2312" w:cs="Times New Roman"/>
          <w:iCs/>
          <w:sz w:val="30"/>
          <w:szCs w:val="30"/>
          <w:u w:val="single"/>
        </w:rPr>
        <w:t>[XXXX年度股东会/XXXX年XX次临时股东会]</w:t>
      </w:r>
    </w:p>
    <w:p>
      <w:pPr>
        <w:adjustRightInd w:val="0"/>
        <w:snapToGrid w:val="0"/>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2、原股东会召开日期：</w:t>
      </w:r>
      <w:r>
        <w:rPr>
          <w:rFonts w:hint="eastAsia" w:ascii="仿宋_GB2312" w:hAnsi="Times New Roman" w:eastAsia="仿宋_GB2312" w:cs="Times New Roman"/>
          <w:sz w:val="30"/>
          <w:szCs w:val="30"/>
          <w:u w:val="single"/>
        </w:rPr>
        <w:t>XXXX</w:t>
      </w:r>
      <w:r>
        <w:rPr>
          <w:rFonts w:hint="eastAsia" w:ascii="仿宋_GB2312" w:hAnsi="Times New Roman" w:eastAsia="仿宋_GB2312" w:cs="Times New Roman"/>
          <w:sz w:val="30"/>
          <w:szCs w:val="30"/>
        </w:rPr>
        <w:t>年</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月</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日</w:t>
      </w:r>
    </w:p>
    <w:p>
      <w:pPr>
        <w:adjustRightInd w:val="0"/>
        <w:snapToGrid w:val="0"/>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3、原股东会股权登记日：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346"/>
        <w:gridCol w:w="1347"/>
        <w:gridCol w:w="176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股份类别</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股票代码</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股票简称</w:t>
            </w:r>
          </w:p>
        </w:tc>
        <w:tc>
          <w:tcPr>
            <w:tcW w:w="1843"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股权登记日</w:t>
            </w:r>
          </w:p>
        </w:tc>
        <w:tc>
          <w:tcPr>
            <w:tcW w:w="1843"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Ａ股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Ｂ股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优先股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恢复表决权优先股</w:t>
            </w: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 w:cs="Times New Roman"/>
                <w:bCs/>
                <w:kern w:val="0"/>
                <w:sz w:val="24"/>
                <w:szCs w:val="24"/>
              </w:rPr>
            </w:pPr>
          </w:p>
        </w:tc>
        <w:tc>
          <w:tcPr>
            <w:tcW w:w="1843" w:type="dxa"/>
          </w:tcPr>
          <w:p>
            <w:pPr>
              <w:widowControl/>
              <w:adjustRightInd w:val="0"/>
              <w:snapToGrid w:val="0"/>
              <w:spacing w:line="560" w:lineRule="exact"/>
              <w:jc w:val="center"/>
              <w:rPr>
                <w:rFonts w:ascii="Times New Roman" w:hAnsi="Times New Roman" w:eastAsia="仿宋_GB2312" w:cs="Times New Roman"/>
                <w:bCs/>
                <w:kern w:val="0"/>
                <w:sz w:val="24"/>
                <w:szCs w:val="24"/>
              </w:rPr>
            </w:pPr>
          </w:p>
        </w:tc>
      </w:tr>
    </w:tbl>
    <w:p>
      <w:pPr>
        <w:adjustRightInd w:val="0"/>
        <w:snapToGrid w:val="0"/>
        <w:spacing w:line="560" w:lineRule="exact"/>
        <w:ind w:firstLine="602" w:firstLineChars="200"/>
        <w:rPr>
          <w:rFonts w:ascii="Times New Roman" w:hAnsi="Times New Roman" w:eastAsia="仿宋_GB2312" w:cs="Times New Roman"/>
          <w:b/>
          <w:sz w:val="30"/>
          <w:szCs w:val="30"/>
        </w:rPr>
      </w:pP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二、更正补充事项涉及的具体内容和原因</w:t>
      </w:r>
    </w:p>
    <w:p>
      <w:pPr>
        <w:adjustRightInd w:val="0"/>
        <w:snapToGrid w:val="0"/>
        <w:spacing w:line="5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说明更正补充的具体事项和原因。</w:t>
      </w:r>
    </w:p>
    <w:p>
      <w:pPr>
        <w:widowControl/>
        <w:shd w:val="clear" w:color="auto" w:fill="FFFFFF"/>
        <w:spacing w:line="560" w:lineRule="exact"/>
        <w:ind w:firstLine="480" w:firstLineChars="200"/>
        <w:rPr>
          <w:rFonts w:ascii="Times New Roman" w:hAnsi="Times New Roman" w:eastAsia="楷体" w:cs="Times New Roman"/>
          <w:color w:val="000000" w:themeColor="text1"/>
          <w:kern w:val="0"/>
          <w:sz w:val="24"/>
          <w:szCs w:val="24"/>
          <w14:textFill>
            <w14:solidFill>
              <w14:schemeClr w14:val="tx1"/>
            </w14:solidFill>
          </w14:textFill>
        </w:rPr>
      </w:pPr>
      <w:r>
        <w:rPr>
          <w:rFonts w:ascii="Times New Roman" w:hAnsi="Times New Roman" w:eastAsia="楷体" w:cs="Times New Roman"/>
          <w:sz w:val="24"/>
          <w:szCs w:val="24"/>
        </w:rPr>
        <w:t>（编制提醒：</w:t>
      </w:r>
      <w:r>
        <w:rPr>
          <w:rFonts w:ascii="Times New Roman" w:hAnsi="Times New Roman" w:eastAsia="楷体" w:cs="Times New Roman"/>
          <w:color w:val="000000" w:themeColor="text1"/>
          <w:kern w:val="0"/>
          <w:sz w:val="24"/>
          <w:szCs w:val="24"/>
          <w14:textFill>
            <w14:solidFill>
              <w14:schemeClr w14:val="tx1"/>
            </w14:solidFill>
          </w14:textFill>
        </w:rPr>
        <w:t>召集人根据规定需对提案披露内容进行补充或更正的，不得实质性修改提案，并应当在规定时间内发布相关补充或更正公告。）</w:t>
      </w:r>
    </w:p>
    <w:p>
      <w:pPr>
        <w:widowControl/>
        <w:shd w:val="clear" w:color="auto" w:fill="FFFFFF"/>
        <w:spacing w:line="560" w:lineRule="exact"/>
        <w:ind w:firstLine="480" w:firstLineChars="200"/>
        <w:rPr>
          <w:rFonts w:ascii="Times New Roman" w:hAnsi="Times New Roman" w:eastAsia="楷体" w:cs="Times New Roman"/>
          <w:sz w:val="24"/>
          <w:szCs w:val="24"/>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ascii="黑体" w:hAnsi="黑体" w:eastAsia="黑体" w:cs="Times New Roman"/>
          <w:b/>
          <w:sz w:val="30"/>
          <w:szCs w:val="30"/>
        </w:rPr>
        <w:t>三、除了上述更正补充事项外，于XXXX年XX月XX日公告的原股东会通知其他事项不变。</w:t>
      </w: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四、更正补充后股东会的有关情况。</w:t>
      </w:r>
    </w:p>
    <w:p>
      <w:pPr>
        <w:widowControl/>
        <w:tabs>
          <w:tab w:val="left" w:pos="1080"/>
        </w:tabs>
        <w:adjustRightInd w:val="0"/>
        <w:snapToGrid w:val="0"/>
        <w:spacing w:line="560" w:lineRule="exact"/>
        <w:ind w:left="147" w:leftChars="70"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（一）现场会议召开的日期、时间和地点</w:t>
      </w:r>
    </w:p>
    <w:p>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kern w:val="0"/>
          <w:sz w:val="30"/>
          <w:szCs w:val="30"/>
        </w:rPr>
        <w:t>召开日期时间：</w:t>
      </w:r>
      <w:r>
        <w:rPr>
          <w:rFonts w:hint="eastAsia" w:ascii="仿宋_GB2312" w:hAnsi="Times New Roman" w:eastAsia="仿宋_GB2312" w:cs="Times New Roman"/>
          <w:sz w:val="30"/>
          <w:szCs w:val="30"/>
          <w:u w:val="single"/>
        </w:rPr>
        <w:t>XXXX</w:t>
      </w:r>
      <w:r>
        <w:rPr>
          <w:rFonts w:hint="eastAsia" w:ascii="仿宋_GB2312" w:hAnsi="Times New Roman" w:eastAsia="仿宋_GB2312" w:cs="Times New Roman"/>
          <w:sz w:val="30"/>
          <w:szCs w:val="30"/>
        </w:rPr>
        <w:t>年</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月</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 xml:space="preserve">日 </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点</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分</w:t>
      </w:r>
    </w:p>
    <w:p>
      <w:pPr>
        <w:widowControl/>
        <w:shd w:val="clear" w:color="auto" w:fill="FFFFFF"/>
        <w:spacing w:line="560" w:lineRule="exact"/>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（编制提醒：股东会会议现场结束时间不得早于网络或其他方式。）</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召开地点：</w:t>
      </w:r>
      <w:r>
        <w:rPr>
          <w:rFonts w:ascii="Times New Roman" w:hAnsi="Times New Roman" w:eastAsia="仿宋_GB2312" w:cs="Times New Roman"/>
          <w:sz w:val="30"/>
          <w:szCs w:val="30"/>
          <w:u w:val="single"/>
        </w:rPr>
        <w:t>　　　　　　　　　　　　　　</w:t>
      </w:r>
    </w:p>
    <w:p>
      <w:pPr>
        <w:widowControl/>
        <w:tabs>
          <w:tab w:val="left" w:pos="1080"/>
        </w:tabs>
        <w:adjustRightInd w:val="0"/>
        <w:snapToGrid w:val="0"/>
        <w:spacing w:line="560" w:lineRule="exact"/>
        <w:ind w:left="147" w:leftChars="70"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（二）网络投票的系统、起止日期和投票时间。 </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u w:val="single"/>
        </w:rPr>
      </w:pPr>
      <w:r>
        <w:rPr>
          <w:rFonts w:ascii="Times New Roman" w:hAnsi="Times New Roman" w:eastAsia="仿宋_GB2312" w:cs="Times New Roman"/>
          <w:kern w:val="0"/>
          <w:sz w:val="30"/>
          <w:szCs w:val="30"/>
        </w:rPr>
        <w:t>网络投票系统：</w:t>
      </w:r>
      <w:r>
        <w:rPr>
          <w:rFonts w:ascii="Times New Roman" w:hAnsi="Times New Roman" w:eastAsia="仿宋_GB2312" w:cs="Times New Roman"/>
          <w:kern w:val="0"/>
          <w:sz w:val="30"/>
          <w:szCs w:val="30"/>
          <w:u w:val="single"/>
        </w:rPr>
        <w:t>[</w:t>
      </w:r>
      <w:r>
        <w:rPr>
          <w:rFonts w:ascii="Times New Roman" w:hAnsi="Times New Roman" w:eastAsia="仿宋_GB2312" w:cs="Times New Roman"/>
          <w:i/>
          <w:kern w:val="0"/>
          <w:sz w:val="30"/>
          <w:szCs w:val="30"/>
          <w:u w:val="single"/>
        </w:rPr>
        <w:t>上海证券交易所股东会网络投票系统</w:t>
      </w:r>
      <w:r>
        <w:rPr>
          <w:rFonts w:ascii="Times New Roman" w:hAnsi="Times New Roman" w:eastAsia="仿宋_GB2312" w:cs="Times New Roman"/>
          <w:i/>
          <w:kern w:val="0"/>
          <w:sz w:val="30"/>
          <w:szCs w:val="30"/>
        </w:rPr>
        <w:t>/</w:t>
      </w:r>
      <w:r>
        <w:rPr>
          <w:rFonts w:ascii="Times New Roman" w:hAnsi="Times New Roman" w:eastAsia="仿宋_GB2312" w:cs="Times New Roman"/>
          <w:i/>
          <w:kern w:val="0"/>
          <w:sz w:val="30"/>
          <w:szCs w:val="30"/>
          <w:u w:val="single"/>
        </w:rPr>
        <w:t>其他网络投票系统：　　</w:t>
      </w:r>
      <w:r>
        <w:rPr>
          <w:rFonts w:ascii="Times New Roman" w:hAnsi="Times New Roman" w:eastAsia="仿宋_GB2312" w:cs="Times New Roman"/>
          <w:kern w:val="0"/>
          <w:sz w:val="30"/>
          <w:szCs w:val="30"/>
          <w:u w:val="single"/>
        </w:rPr>
        <w:t>]</w:t>
      </w:r>
    </w:p>
    <w:p>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kern w:val="0"/>
          <w:sz w:val="30"/>
          <w:szCs w:val="30"/>
        </w:rPr>
        <w:t>网络投票起止时间：</w:t>
      </w:r>
      <w:r>
        <w:rPr>
          <w:rFonts w:hint="eastAsia" w:ascii="仿宋_GB2312" w:hAnsi="Times New Roman" w:eastAsia="仿宋_GB2312" w:cs="Times New Roman"/>
          <w:sz w:val="30"/>
          <w:szCs w:val="30"/>
          <w:u w:val="single"/>
        </w:rPr>
        <w:t>XXXX</w:t>
      </w:r>
      <w:r>
        <w:rPr>
          <w:rFonts w:hint="eastAsia" w:ascii="仿宋_GB2312" w:hAnsi="Times New Roman" w:eastAsia="仿宋_GB2312" w:cs="Times New Roman"/>
          <w:sz w:val="30"/>
          <w:szCs w:val="30"/>
        </w:rPr>
        <w:t>年</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月</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日</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时</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分</w:t>
      </w:r>
    </w:p>
    <w:p>
      <w:pPr>
        <w:widowControl/>
        <w:adjustRightInd w:val="0"/>
        <w:snapToGrid w:val="0"/>
        <w:spacing w:line="560" w:lineRule="exact"/>
        <w:ind w:firstLine="600" w:firstLineChars="200"/>
        <w:jc w:val="left"/>
        <w:rPr>
          <w:rFonts w:ascii="仿宋_GB2312" w:hAnsi="Times New Roman" w:eastAsia="仿宋_GB2312" w:cs="Times New Roman"/>
          <w:sz w:val="30"/>
          <w:szCs w:val="30"/>
        </w:rPr>
      </w:pPr>
      <w:r>
        <w:rPr>
          <w:rFonts w:hint="eastAsia" w:ascii="仿宋_GB2312" w:hAnsi="Times New Roman" w:eastAsia="仿宋_GB2312" w:cs="Times New Roman"/>
          <w:sz w:val="30"/>
          <w:szCs w:val="30"/>
        </w:rPr>
        <w:t>网络投票结束时间：</w:t>
      </w:r>
      <w:r>
        <w:rPr>
          <w:rFonts w:hint="eastAsia" w:ascii="仿宋_GB2312" w:hAnsi="Times New Roman" w:eastAsia="仿宋_GB2312" w:cs="Times New Roman"/>
          <w:sz w:val="30"/>
          <w:szCs w:val="30"/>
          <w:u w:val="single"/>
        </w:rPr>
        <w:t>XXXX</w:t>
      </w:r>
      <w:r>
        <w:rPr>
          <w:rFonts w:hint="eastAsia" w:ascii="仿宋_GB2312" w:hAnsi="Times New Roman" w:eastAsia="仿宋_GB2312" w:cs="Times New Roman"/>
          <w:sz w:val="30"/>
          <w:szCs w:val="30"/>
        </w:rPr>
        <w:t>年</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月</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日</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时</w:t>
      </w:r>
      <w:r>
        <w:rPr>
          <w:rFonts w:hint="eastAsia" w:ascii="仿宋_GB2312" w:hAnsi="Times New Roman" w:eastAsia="仿宋_GB2312" w:cs="Times New Roman"/>
          <w:sz w:val="30"/>
          <w:szCs w:val="30"/>
          <w:u w:val="single"/>
        </w:rPr>
        <w:t>XX</w:t>
      </w:r>
      <w:r>
        <w:rPr>
          <w:rFonts w:hint="eastAsia" w:ascii="仿宋_GB2312" w:hAnsi="Times New Roman" w:eastAsia="仿宋_GB2312" w:cs="Times New Roman"/>
          <w:sz w:val="30"/>
          <w:szCs w:val="30"/>
        </w:rPr>
        <w:t>分</w:t>
      </w:r>
    </w:p>
    <w:p>
      <w:pPr>
        <w:widowControl/>
        <w:adjustRightInd w:val="0"/>
        <w:snapToGrid w:val="0"/>
        <w:spacing w:line="560" w:lineRule="exact"/>
        <w:ind w:firstLine="600" w:firstLineChars="200"/>
        <w:rPr>
          <w:rFonts w:ascii="Times New Roman" w:hAnsi="Times New Roman" w:eastAsia="仿宋_GB2312" w:cs="Times New Roman"/>
          <w:kern w:val="0"/>
          <w:sz w:val="30"/>
          <w:szCs w:val="30"/>
          <w:lang w:val="zh-CN"/>
        </w:rPr>
      </w:pPr>
      <w:r>
        <w:rPr>
          <w:rFonts w:ascii="Times New Roman" w:hAnsi="Times New Roman" w:eastAsia="仿宋_GB2312" w:cs="Times New Roman"/>
          <w:sz w:val="30"/>
          <w:szCs w:val="30"/>
        </w:rPr>
        <w:t>（如适用）采用上海证券交易所网络投票系统，通过交易系统投票平台的投票时间为股东会召开当日的交易时间段，即9:15-9:25，9:30-11:30，13:00-15:00；通过互联网投票平台的投票时间为股东会召开当日的9:15-15:00。</w:t>
      </w:r>
    </w:p>
    <w:p>
      <w:pPr>
        <w:widowControl/>
        <w:tabs>
          <w:tab w:val="left" w:pos="108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（三）股权登记日</w:t>
      </w:r>
    </w:p>
    <w:p>
      <w:pPr>
        <w:widowControl/>
        <w:tabs>
          <w:tab w:val="left" w:pos="108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（如适用）原通知的股东会股权登记日不变。</w:t>
      </w:r>
    </w:p>
    <w:p>
      <w:pPr>
        <w:widowControl/>
        <w:tabs>
          <w:tab w:val="left" w:pos="108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（如适用）涉及股权登记日更正，应当以下表列示各类股份的股权登记日和最后交易日。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400"/>
        <w:gridCol w:w="1400"/>
        <w:gridCol w:w="162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股份类别</w:t>
            </w: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股票代码</w:t>
            </w: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股票简称</w:t>
            </w:r>
          </w:p>
        </w:tc>
        <w:tc>
          <w:tcPr>
            <w:tcW w:w="1621"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股权登记日</w:t>
            </w:r>
          </w:p>
        </w:tc>
        <w:tc>
          <w:tcPr>
            <w:tcW w:w="1800" w:type="dxa"/>
          </w:tcPr>
          <w:p>
            <w:pPr>
              <w:widowControl/>
              <w:adjustRightInd w:val="0"/>
              <w:snapToGrid w:val="0"/>
              <w:spacing w:line="560" w:lineRule="exact"/>
              <w:jc w:val="center"/>
              <w:rPr>
                <w:rFonts w:ascii="Times New Roman" w:hAnsi="Times New Roman" w:eastAsia="仿宋_GB2312" w:cs="Times New Roman"/>
                <w:bCs/>
                <w:iCs/>
                <w:kern w:val="0"/>
                <w:sz w:val="24"/>
                <w:szCs w:val="24"/>
              </w:rPr>
            </w:pPr>
            <w:r>
              <w:rPr>
                <w:rFonts w:ascii="Times New Roman" w:hAnsi="Times New Roman" w:eastAsia="仿宋_GB2312" w:cs="Times New Roman"/>
                <w:bCs/>
                <w:iCs/>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Ａ股</w:t>
            </w: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621"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800" w:type="dxa"/>
          </w:tcPr>
          <w:p>
            <w:pPr>
              <w:widowControl/>
              <w:adjustRightInd w:val="0"/>
              <w:snapToGrid w:val="0"/>
              <w:spacing w:line="560" w:lineRule="exact"/>
              <w:jc w:val="center"/>
              <w:rPr>
                <w:rFonts w:ascii="Times New Roman" w:hAnsi="Times New Roman" w:eastAsia="仿宋_GB2312" w:cs="Times New Roman"/>
                <w:bCs/>
                <w:iCs/>
                <w:kern w:val="0"/>
                <w:sz w:val="24"/>
                <w:szCs w:val="24"/>
              </w:rPr>
            </w:pPr>
            <w:r>
              <w:rPr>
                <w:rFonts w:ascii="Times New Roman" w:hAnsi="Times New Roman" w:eastAsia="仿宋_GB2312" w:cs="Times New Roman"/>
                <w:bCs/>
                <w:i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Ｂ股</w:t>
            </w: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621"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800" w:type="dxa"/>
          </w:tcPr>
          <w:p>
            <w:pPr>
              <w:widowControl/>
              <w:adjustRightInd w:val="0"/>
              <w:snapToGrid w:val="0"/>
              <w:spacing w:line="560" w:lineRule="exact"/>
              <w:jc w:val="center"/>
              <w:rPr>
                <w:rFonts w:ascii="Times New Roman" w:hAnsi="Times New Roman" w:eastAsia="仿宋_GB2312" w:cs="Times New Roman"/>
                <w:bCs/>
                <w:i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优先股</w:t>
            </w: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621"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800" w:type="dxa"/>
          </w:tcPr>
          <w:p>
            <w:pPr>
              <w:widowControl/>
              <w:adjustRightInd w:val="0"/>
              <w:snapToGrid w:val="0"/>
              <w:spacing w:line="560" w:lineRule="exact"/>
              <w:jc w:val="center"/>
              <w:rPr>
                <w:rFonts w:ascii="Times New Roman" w:hAnsi="Times New Roman" w:eastAsia="仿宋_GB2312" w:cs="Times New Roman"/>
                <w:bCs/>
                <w:i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8" w:type="dxa"/>
          </w:tcPr>
          <w:p>
            <w:pPr>
              <w:widowControl/>
              <w:adjustRightInd w:val="0"/>
              <w:snapToGrid w:val="0"/>
              <w:spacing w:line="560" w:lineRule="exact"/>
              <w:jc w:val="center"/>
              <w:rPr>
                <w:rFonts w:ascii="Times New Roman" w:hAnsi="Times New Roman" w:eastAsia="仿宋" w:cs="Times New Roman"/>
                <w:bCs/>
                <w:iCs/>
                <w:kern w:val="0"/>
                <w:sz w:val="24"/>
                <w:szCs w:val="24"/>
              </w:rPr>
            </w:pPr>
            <w:r>
              <w:rPr>
                <w:rFonts w:ascii="Times New Roman" w:hAnsi="Times New Roman" w:eastAsia="仿宋_GB2312" w:cs="Times New Roman"/>
                <w:bCs/>
                <w:iCs/>
                <w:kern w:val="0"/>
                <w:sz w:val="24"/>
                <w:szCs w:val="24"/>
              </w:rPr>
              <w:t>恢复表决权优先股</w:t>
            </w: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400"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621" w:type="dxa"/>
          </w:tcPr>
          <w:p>
            <w:pPr>
              <w:widowControl/>
              <w:adjustRightInd w:val="0"/>
              <w:snapToGrid w:val="0"/>
              <w:spacing w:line="560" w:lineRule="exact"/>
              <w:jc w:val="center"/>
              <w:rPr>
                <w:rFonts w:ascii="Times New Roman" w:hAnsi="Times New Roman" w:eastAsia="仿宋" w:cs="Times New Roman"/>
                <w:bCs/>
                <w:iCs/>
                <w:kern w:val="0"/>
                <w:sz w:val="24"/>
                <w:szCs w:val="24"/>
              </w:rPr>
            </w:pPr>
          </w:p>
        </w:tc>
        <w:tc>
          <w:tcPr>
            <w:tcW w:w="1800" w:type="dxa"/>
          </w:tcPr>
          <w:p>
            <w:pPr>
              <w:widowControl/>
              <w:adjustRightInd w:val="0"/>
              <w:snapToGrid w:val="0"/>
              <w:spacing w:line="560" w:lineRule="exact"/>
              <w:jc w:val="center"/>
              <w:rPr>
                <w:rFonts w:ascii="Times New Roman" w:hAnsi="Times New Roman" w:eastAsia="仿宋_GB2312" w:cs="Times New Roman"/>
                <w:bCs/>
                <w:iCs/>
                <w:kern w:val="0"/>
                <w:sz w:val="24"/>
                <w:szCs w:val="24"/>
              </w:rPr>
            </w:pPr>
          </w:p>
        </w:tc>
      </w:tr>
    </w:tbl>
    <w:p>
      <w:pPr>
        <w:pStyle w:val="11"/>
        <w:widowControl/>
        <w:tabs>
          <w:tab w:val="left" w:pos="1080"/>
        </w:tabs>
        <w:adjustRightInd w:val="0"/>
        <w:snapToGrid w:val="0"/>
        <w:spacing w:line="560" w:lineRule="exact"/>
        <w:ind w:left="420" w:leftChars="200" w:firstLine="300" w:firstLineChars="100"/>
        <w:jc w:val="left"/>
        <w:rPr>
          <w:rFonts w:ascii="Times New Roman" w:hAnsi="Times New Roman" w:eastAsia="仿宋_GB2312" w:cs="Times New Roman"/>
          <w:kern w:val="0"/>
          <w:sz w:val="30"/>
          <w:szCs w:val="30"/>
        </w:rPr>
      </w:pPr>
    </w:p>
    <w:p>
      <w:pPr>
        <w:pStyle w:val="11"/>
        <w:widowControl/>
        <w:tabs>
          <w:tab w:val="left" w:pos="1080"/>
        </w:tabs>
        <w:adjustRightInd w:val="0"/>
        <w:snapToGrid w:val="0"/>
        <w:spacing w:line="560" w:lineRule="exact"/>
        <w:ind w:left="420" w:leftChars="200" w:firstLine="300" w:firstLineChars="100"/>
        <w:jc w:val="left"/>
        <w:rPr>
          <w:rFonts w:ascii="Times New Roman" w:hAnsi="Times New Roman" w:cs="Times New Roman"/>
        </w:rPr>
      </w:pPr>
      <w:r>
        <w:rPr>
          <w:rFonts w:ascii="Times New Roman" w:hAnsi="Times New Roman" w:eastAsia="仿宋_GB2312" w:cs="Times New Roman"/>
          <w:kern w:val="0"/>
          <w:sz w:val="30"/>
          <w:szCs w:val="30"/>
        </w:rPr>
        <w:t>（四）股东会议案和投票股东类型</w:t>
      </w:r>
    </w:p>
    <w:tbl>
      <w:tblPr>
        <w:tblStyle w:val="7"/>
        <w:tblpPr w:leftFromText="180" w:rightFromText="180" w:vertAnchor="text" w:horzAnchor="page" w:tblpX="1971" w:tblpY="549"/>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969"/>
        <w:gridCol w:w="900"/>
        <w:gridCol w:w="720"/>
        <w:gridCol w:w="72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37" w:type="dxa"/>
            <w:vMerge w:val="restart"/>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序号</w:t>
            </w:r>
          </w:p>
        </w:tc>
        <w:tc>
          <w:tcPr>
            <w:tcW w:w="3969" w:type="dxa"/>
            <w:vMerge w:val="restart"/>
            <w:vAlign w:val="center"/>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议案名称</w:t>
            </w:r>
          </w:p>
        </w:tc>
        <w:tc>
          <w:tcPr>
            <w:tcW w:w="3374" w:type="dxa"/>
            <w:gridSpan w:val="4"/>
            <w:vAlign w:val="center"/>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7" w:type="dxa"/>
            <w:vMerge w:val="continue"/>
          </w:tcPr>
          <w:p>
            <w:pPr>
              <w:adjustRightInd w:val="0"/>
              <w:snapToGrid w:val="0"/>
              <w:spacing w:line="560" w:lineRule="exact"/>
              <w:rPr>
                <w:rFonts w:ascii="Times New Roman" w:hAnsi="Times New Roman" w:eastAsia="仿宋" w:cs="Times New Roman"/>
                <w:sz w:val="24"/>
                <w:szCs w:val="24"/>
              </w:rPr>
            </w:pPr>
          </w:p>
        </w:tc>
        <w:tc>
          <w:tcPr>
            <w:tcW w:w="3969" w:type="dxa"/>
            <w:vMerge w:val="continue"/>
          </w:tcPr>
          <w:p>
            <w:pPr>
              <w:adjustRightInd w:val="0"/>
              <w:snapToGrid w:val="0"/>
              <w:spacing w:line="560" w:lineRule="exact"/>
              <w:rPr>
                <w:rFonts w:ascii="Times New Roman" w:hAnsi="Times New Roman" w:eastAsia="仿宋" w:cs="Times New Roman"/>
                <w:sz w:val="24"/>
                <w:szCs w:val="24"/>
              </w:rPr>
            </w:pPr>
          </w:p>
        </w:tc>
        <w:tc>
          <w:tcPr>
            <w:tcW w:w="900"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A股股东</w:t>
            </w:r>
          </w:p>
        </w:tc>
        <w:tc>
          <w:tcPr>
            <w:tcW w:w="720"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B股股东</w:t>
            </w:r>
          </w:p>
        </w:tc>
        <w:tc>
          <w:tcPr>
            <w:tcW w:w="720"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优先股股东</w:t>
            </w:r>
          </w:p>
        </w:tc>
        <w:tc>
          <w:tcPr>
            <w:tcW w:w="1034" w:type="dxa"/>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180" w:type="dxa"/>
            <w:gridSpan w:val="6"/>
          </w:tcPr>
          <w:p>
            <w:pPr>
              <w:tabs>
                <w:tab w:val="left" w:pos="2364"/>
                <w:tab w:val="center" w:pos="3739"/>
              </w:tabs>
              <w:adjustRightInd w:val="0"/>
              <w:snapToGrid w:val="0"/>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1</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例：关于****股份有限公司符合</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发行股票条件的议案</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36"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图片 3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37"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图片 34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left"/>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38"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图片 3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39"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图片 3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2.00</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例：关于****股份有限公司</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发行股票方案的议案</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0"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图片 35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1"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图片 3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2"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图片 3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3"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图片 35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2.01</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例：发行股票的种类和面值</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4"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图片 3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5"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图片 3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6"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图片 35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7"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图片 3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2.02</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例：发行股票的方式和发行时间</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8"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图片 3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49"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图片 36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0"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图片 3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1"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图片 36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2.03</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例：本次</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发行股票募集资金数额及用途</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2"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图片 36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3"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图片 36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4"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图片 36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5"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图片 36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2.04</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例：发行股票的价格及定价原则</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6"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图片 36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7"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图片 36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8"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图片 36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59"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图片 37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2.05</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例：发行股票的数量</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0"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37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1"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图片 37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2"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图片 37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3"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图片 37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2.…</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4"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图片 37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5"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图片 37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6"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图片 37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7"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图片 37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3</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例：关于审议《****股份有限公司前次募集资金使用情况报告》的议案</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8"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图片 37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69"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图片 38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0"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图片 38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1"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图片 38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90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2"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图片 38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3"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图片 38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4"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图片 38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5"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图片 38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0" w:type="dxa"/>
            <w:gridSpan w:val="6"/>
            <w:tcBorders>
              <w:bottom w:val="single" w:color="auto" w:sz="6" w:space="0"/>
            </w:tcBorders>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bottom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4.00</w:t>
            </w:r>
          </w:p>
        </w:tc>
        <w:tc>
          <w:tcPr>
            <w:tcW w:w="3969" w:type="dxa"/>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bCs/>
                <w:sz w:val="24"/>
                <w:szCs w:val="24"/>
              </w:rPr>
              <w:t>关于选举董事的议案</w:t>
            </w:r>
          </w:p>
        </w:tc>
        <w:tc>
          <w:tcPr>
            <w:tcW w:w="3374" w:type="dxa"/>
            <w:gridSpan w:val="4"/>
          </w:tcPr>
          <w:p>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4.01</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6"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图片 38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7"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图片 38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8"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图片 38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4.02</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例：赵××</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79"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图片 39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0"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图片 39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1"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图片 39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4.03</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2"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图片 39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3"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图片 39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4"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图片 39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 xml:space="preserve">…… </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5"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图片 39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6"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图片 39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7"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图片 39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5.00</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pPr>
              <w:tabs>
                <w:tab w:val="center" w:pos="1579"/>
              </w:tabs>
              <w:adjustRightInd w:val="0"/>
              <w:snapToGrid w:val="0"/>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5.01</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例：张××</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8"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图片 39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89"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图片 40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0"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图片 40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6" w:space="0"/>
              <w:left w:val="single" w:color="auto" w:sz="6" w:space="0"/>
              <w:bottom w:val="single" w:color="auto" w:sz="4"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5.02</w:t>
            </w:r>
          </w:p>
        </w:tc>
        <w:tc>
          <w:tcPr>
            <w:tcW w:w="3969" w:type="dxa"/>
            <w:tcBorders>
              <w:top w:val="single" w:color="auto" w:sz="6" w:space="0"/>
              <w:left w:val="single" w:color="auto" w:sz="6" w:space="0"/>
              <w:bottom w:val="single" w:color="auto" w:sz="4" w:space="0"/>
              <w:right w:val="single" w:color="auto" w:sz="6"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例：王××</w:t>
            </w:r>
          </w:p>
        </w:tc>
        <w:tc>
          <w:tcPr>
            <w:tcW w:w="900" w:type="dxa"/>
            <w:tcBorders>
              <w:top w:val="single" w:color="auto" w:sz="6" w:space="0"/>
              <w:left w:val="single" w:color="auto" w:sz="6" w:space="0"/>
              <w:bottom w:val="single" w:color="auto" w:sz="4"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1"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图片 40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4"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2"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图片 40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4" w:space="0"/>
              <w:right w:val="single" w:color="auto" w:sz="6"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4"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3"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图片 40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3969"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90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4"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图片 40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5"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图片 40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Times New Roman" w:hAnsi="Times New Roman" w:eastAsia="仿宋" w:cs="Times New Roman"/>
                <w:sz w:val="24"/>
                <w:szCs w:val="24"/>
              </w:rPr>
            </w:pPr>
            <w:r>
              <w:rPr>
                <w:rFonts w:ascii="Times New Roman" w:hAnsi="Times New Roman" w:eastAsia="仿宋_GB2312" w:cs="Times New Roman"/>
                <w:sz w:val="24"/>
                <w:szCs w:val="24"/>
              </w:rPr>
              <w:t>-</w:t>
            </w:r>
          </w:p>
        </w:tc>
        <w:tc>
          <w:tcPr>
            <w:tcW w:w="1034" w:type="dxa"/>
            <w:tcBorders>
              <w:top w:val="single" w:color="auto" w:sz="4" w:space="0"/>
              <w:left w:val="single" w:color="auto" w:sz="4" w:space="0"/>
              <w:bottom w:val="single" w:color="auto" w:sz="4" w:space="0"/>
            </w:tcBorders>
          </w:tcPr>
          <w:p>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996"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图片 40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adjustRightInd w:val="0"/>
        <w:snapToGrid w:val="0"/>
        <w:spacing w:line="560" w:lineRule="exact"/>
        <w:ind w:firstLine="600" w:firstLineChars="200"/>
        <w:rPr>
          <w:rFonts w:ascii="Times New Roman" w:hAnsi="Times New Roman" w:eastAsia="仿宋_GB2312" w:cs="Times New Roman"/>
          <w:sz w:val="30"/>
          <w:szCs w:val="30"/>
        </w:rPr>
      </w:pP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特此公告。</w:t>
      </w:r>
    </w:p>
    <w:p>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adjustRightInd w:val="0"/>
        <w:snapToGrid w:val="0"/>
        <w:spacing w:line="560" w:lineRule="exact"/>
        <w:ind w:firstLine="600" w:firstLineChars="200"/>
        <w:jc w:val="right"/>
        <w:rPr>
          <w:rFonts w:ascii="Times New Roman" w:hAnsi="Times New Roman" w:eastAsia="仿宋_GB2312" w:cs="Times New Roman"/>
          <w:sz w:val="30"/>
          <w:szCs w:val="30"/>
        </w:rPr>
      </w:pPr>
      <w:r>
        <w:rPr>
          <w:rFonts w:ascii="Times New Roman" w:hAnsi="Times New Roman" w:eastAsia="仿宋_GB2312" w:cs="Times New Roman"/>
          <w:color w:val="000000"/>
          <w:kern w:val="0"/>
          <w:sz w:val="30"/>
          <w:szCs w:val="30"/>
        </w:rPr>
        <w:t>××××</w:t>
      </w:r>
      <w:r>
        <w:rPr>
          <w:rFonts w:ascii="Times New Roman" w:hAnsi="Times New Roman" w:eastAsia="仿宋_GB2312" w:cs="Times New Roman"/>
          <w:sz w:val="30"/>
          <w:szCs w:val="30"/>
        </w:rPr>
        <w:t>股份有限公司董事会（或其他召集人）</w:t>
      </w:r>
    </w:p>
    <w:p>
      <w:pPr>
        <w:adjustRightInd w:val="0"/>
        <w:snapToGrid w:val="0"/>
        <w:spacing w:line="560" w:lineRule="exact"/>
        <w:ind w:firstLine="600" w:firstLineChars="200"/>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年  月  日</w:t>
      </w:r>
    </w:p>
    <w:p>
      <w:pPr>
        <w:rPr>
          <w:rFonts w:ascii="Times New Roman" w:hAnsi="Times New Roman" w:cs="Times New Roman"/>
        </w:rPr>
      </w:pPr>
    </w:p>
    <w:p>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附件：授权委托书</w:t>
      </w:r>
    </w:p>
    <w:p>
      <w:pPr>
        <w:rPr>
          <w:rFonts w:ascii="Times New Roman" w:hAnsi="Times New Roman" w:cs="Times New Roman"/>
        </w:rPr>
      </w:pPr>
    </w:p>
    <w:p>
      <w:pPr>
        <w:widowControl/>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br w:type="page"/>
      </w:r>
    </w:p>
    <w:p>
      <w:pPr>
        <w:widowControl/>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附件:</w:t>
      </w:r>
    </w:p>
    <w:p>
      <w:pPr>
        <w:widowControl/>
        <w:adjustRightInd w:val="0"/>
        <w:snapToGrid w:val="0"/>
        <w:spacing w:before="100" w:beforeAutospacing="1" w:after="100" w:afterAutospacing="1" w:line="560" w:lineRule="exact"/>
        <w:jc w:val="center"/>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授权委托书</w:t>
      </w:r>
    </w:p>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bookmarkStart w:id="2" w:name="_Hlk101298064"/>
      <w:r>
        <w:rPr>
          <w:rFonts w:hint="eastAsia" w:ascii="仿宋_GB2312" w:hAnsi="Times New Roman" w:eastAsia="仿宋_GB2312" w:cs="Times New Roman"/>
          <w:color w:val="000000"/>
          <w:sz w:val="30"/>
          <w:szCs w:val="30"/>
        </w:rPr>
        <w:t> </w:t>
      </w:r>
      <w:r>
        <w:rPr>
          <w:rFonts w:hint="eastAsia" w:ascii="仿宋_GB2312" w:hAnsi="Times New Roman" w:eastAsia="仿宋_GB2312" w:cs="Times New Roman"/>
          <w:color w:val="000000"/>
          <w:sz w:val="30"/>
          <w:szCs w:val="30"/>
          <w:u w:val="single"/>
        </w:rPr>
        <w:t>XXXX</w:t>
      </w:r>
      <w:r>
        <w:rPr>
          <w:rFonts w:hint="eastAsia" w:ascii="仿宋_GB2312" w:hAnsi="Times New Roman" w:eastAsia="仿宋_GB2312" w:cs="Times New Roman"/>
          <w:color w:val="000000"/>
          <w:sz w:val="30"/>
          <w:szCs w:val="30"/>
        </w:rPr>
        <w:t>股份有限公司：</w:t>
      </w:r>
    </w:p>
    <w:bookmarkEnd w:id="2"/>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bookmarkStart w:id="3" w:name="_Hlk101298073"/>
      <w:r>
        <w:rPr>
          <w:rFonts w:hint="eastAsia" w:ascii="仿宋_GB2312" w:hAnsi="Times New Roman" w:eastAsia="仿宋_GB2312" w:cs="Times New Roman"/>
          <w:color w:val="000000"/>
          <w:sz w:val="30"/>
          <w:szCs w:val="30"/>
        </w:rPr>
        <w:t>兹委托 先生（女士）代表本单位（或本人）出席　年　月　日召开的贵公司</w:t>
      </w:r>
      <w:r>
        <w:rPr>
          <w:rFonts w:hint="eastAsia" w:ascii="仿宋_GB2312" w:hAnsi="Times New Roman" w:eastAsia="仿宋_GB2312" w:cs="Times New Roman"/>
          <w:color w:val="000000"/>
          <w:sz w:val="30"/>
          <w:szCs w:val="30"/>
          <w:u w:val="single"/>
        </w:rPr>
        <w:t>[XXXX年度股东会/XXXX年第XX次临时股东会]</w:t>
      </w:r>
      <w:r>
        <w:rPr>
          <w:rFonts w:hint="eastAsia" w:ascii="仿宋_GB2312" w:hAnsi="Times New Roman" w:eastAsia="仿宋_GB2312" w:cs="Times New Roman"/>
          <w:color w:val="000000"/>
          <w:sz w:val="30"/>
          <w:szCs w:val="30"/>
        </w:rPr>
        <w:t>，并代为行使表决权。</w:t>
      </w:r>
    </w:p>
    <w:bookmarkEnd w:id="3"/>
    <w:p>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bookmarkStart w:id="4" w:name="_Hlk101298083"/>
      <w:r>
        <w:rPr>
          <w:rFonts w:hint="eastAsia" w:ascii="仿宋_GB2312" w:hAnsi="Times New Roman" w:eastAsia="仿宋_GB2312" w:cs="Times New Roman"/>
          <w:color w:val="000000"/>
          <w:sz w:val="30"/>
          <w:szCs w:val="30"/>
        </w:rPr>
        <w:t>委托人持普通股数：</w:t>
      </w:r>
      <w:r>
        <w:rPr>
          <w:rFonts w:hint="eastAsia" w:ascii="仿宋_GB2312" w:hAnsi="Times New Roman"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委托人持优先股数：</w:t>
      </w:r>
      <w:r>
        <w:rPr>
          <w:rFonts w:ascii="Times New Roman" w:hAnsi="Times New Roman"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委托人股东</w:t>
      </w:r>
      <w:r>
        <w:rPr>
          <w:rFonts w:hint="eastAsia" w:ascii="Times New Roman" w:hAnsi="Times New Roman" w:eastAsia="仿宋_GB2312" w:cs="Times New Roman"/>
          <w:color w:val="000000"/>
          <w:sz w:val="30"/>
          <w:szCs w:val="30"/>
        </w:rPr>
        <w:t>账</w:t>
      </w:r>
      <w:r>
        <w:rPr>
          <w:rFonts w:ascii="Times New Roman" w:hAnsi="Times New Roman" w:eastAsia="仿宋_GB2312" w:cs="Times New Roman"/>
          <w:color w:val="000000"/>
          <w:sz w:val="30"/>
          <w:szCs w:val="30"/>
        </w:rPr>
        <w:t>户号：</w:t>
      </w:r>
      <w:r>
        <w:rPr>
          <w:rFonts w:ascii="Times New Roman" w:hAnsi="Times New Roman" w:eastAsia="仿宋_GB2312" w:cs="Times New Roman"/>
          <w:color w:val="000000"/>
          <w:sz w:val="30"/>
          <w:szCs w:val="30"/>
          <w:u w:val="single"/>
        </w:rPr>
        <w:t xml:space="preserve">                </w:t>
      </w:r>
    </w:p>
    <w:bookmarkEnd w:id="4"/>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bl>
      <w:tblPr>
        <w:tblStyle w:val="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tbl>
      <w:tblPr>
        <w:tblStyle w:val="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30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累积投票议案名称</w:t>
            </w:r>
          </w:p>
        </w:tc>
        <w:tc>
          <w:tcPr>
            <w:tcW w:w="3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投票数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widowControl/>
        <w:adjustRightInd w:val="0"/>
        <w:snapToGrid w:val="0"/>
        <w:spacing w:line="56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委托人签名（盖章）：　　　　　　　　受托人签名：</w:t>
      </w:r>
    </w:p>
    <w:p>
      <w:pPr>
        <w:widowControl/>
        <w:adjustRightInd w:val="0"/>
        <w:snapToGrid w:val="0"/>
        <w:spacing w:line="56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委托人身份证号：　　　　　　　　　　受托人身份证号：</w:t>
      </w:r>
    </w:p>
    <w:p>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pPr>
        <w:autoSpaceDE w:val="0"/>
        <w:autoSpaceDN w:val="0"/>
        <w:adjustRightInd w:val="0"/>
        <w:snapToGrid w:val="0"/>
        <w:spacing w:line="560" w:lineRule="exact"/>
        <w:jc w:val="righ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委托日期：　　年  月  日</w:t>
      </w:r>
    </w:p>
    <w:p>
      <w:pPr>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p>
    <w:p>
      <w:pPr>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备注：委托人应当在委托书中“同意”、“反对”或“弃权”意向中选择一个并打“√”，对于委托人在本授权委托书中未作具体指示的，受托人有权按自己的意愿进行表决。</w:t>
      </w:r>
    </w:p>
    <w:p>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468021"/>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FC72D"/>
    <w:rsid w:val="00015A24"/>
    <w:rsid w:val="00050384"/>
    <w:rsid w:val="000649C4"/>
    <w:rsid w:val="001348CA"/>
    <w:rsid w:val="002265B4"/>
    <w:rsid w:val="00253B4C"/>
    <w:rsid w:val="002C1E7F"/>
    <w:rsid w:val="00363CBE"/>
    <w:rsid w:val="003807FC"/>
    <w:rsid w:val="00386069"/>
    <w:rsid w:val="003F3261"/>
    <w:rsid w:val="0049610C"/>
    <w:rsid w:val="0052173D"/>
    <w:rsid w:val="005354CD"/>
    <w:rsid w:val="0070684B"/>
    <w:rsid w:val="00721BD8"/>
    <w:rsid w:val="00753E77"/>
    <w:rsid w:val="007F5315"/>
    <w:rsid w:val="009A13B5"/>
    <w:rsid w:val="009D4986"/>
    <w:rsid w:val="00A74A10"/>
    <w:rsid w:val="00B31B81"/>
    <w:rsid w:val="00B85B2B"/>
    <w:rsid w:val="00BC53DA"/>
    <w:rsid w:val="00BF0D6A"/>
    <w:rsid w:val="00C05FDC"/>
    <w:rsid w:val="00C51B65"/>
    <w:rsid w:val="00C538D4"/>
    <w:rsid w:val="00CF08FF"/>
    <w:rsid w:val="00D822B9"/>
    <w:rsid w:val="00D9084B"/>
    <w:rsid w:val="00DC1F60"/>
    <w:rsid w:val="00E835DC"/>
    <w:rsid w:val="00F557D6"/>
    <w:rsid w:val="00FB7FEA"/>
    <w:rsid w:val="040B6BBF"/>
    <w:rsid w:val="0BC536DC"/>
    <w:rsid w:val="0C8C0F26"/>
    <w:rsid w:val="169E6A8E"/>
    <w:rsid w:val="356A1F71"/>
    <w:rsid w:val="45C7385A"/>
    <w:rsid w:val="49AD6305"/>
    <w:rsid w:val="4F831EA4"/>
    <w:rsid w:val="59560B9C"/>
    <w:rsid w:val="5B75A0FD"/>
    <w:rsid w:val="5EFF7E89"/>
    <w:rsid w:val="623065B6"/>
    <w:rsid w:val="702F06AA"/>
    <w:rsid w:val="741C19F7"/>
    <w:rsid w:val="77EFEAED"/>
    <w:rsid w:val="CF7FC72D"/>
    <w:rsid w:val="EBF7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unhideWhenUsed/>
    <w:qFormat/>
    <w:uiPriority w:val="0"/>
    <w:pPr>
      <w:keepNext/>
      <w:keepLines/>
      <w:spacing w:before="260" w:after="260" w:line="416" w:lineRule="auto"/>
      <w:jc w:val="center"/>
      <w:outlineLvl w:val="2"/>
    </w:pPr>
    <w:rPr>
      <w:rFonts w:ascii="Calibri" w:hAnsi="Calibri"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eastAsia="宋体" w:asciiTheme="majorHAnsi" w:hAnsiTheme="majorHAnsi" w:cstheme="majorBidi"/>
      <w:b/>
      <w:bCs/>
      <w:sz w:val="30"/>
      <w:szCs w:val="32"/>
    </w:rPr>
  </w:style>
  <w:style w:type="character" w:customStyle="1" w:styleId="9">
    <w:name w:val="标题 3 字符"/>
    <w:basedOn w:val="8"/>
    <w:link w:val="2"/>
    <w:qFormat/>
    <w:uiPriority w:val="99"/>
    <w:rPr>
      <w:rFonts w:ascii="Calibri" w:hAnsi="Calibri" w:eastAsia="宋体" w:cs="Times New Roman"/>
      <w:b/>
      <w:bCs/>
      <w:sz w:val="32"/>
      <w:szCs w:val="32"/>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列表段落1"/>
    <w:basedOn w:val="1"/>
    <w:qFormat/>
    <w:uiPriority w:val="34"/>
    <w:pPr>
      <w:ind w:firstLine="420" w:firstLineChars="200"/>
    </w:pPr>
  </w:style>
  <w:style w:type="character" w:customStyle="1" w:styleId="12">
    <w:name w:val="页眉 字符"/>
    <w:basedOn w:val="8"/>
    <w:link w:val="5"/>
    <w:qFormat/>
    <w:uiPriority w:val="0"/>
    <w:rPr>
      <w:kern w:val="2"/>
      <w:sz w:val="18"/>
      <w:szCs w:val="18"/>
    </w:rPr>
  </w:style>
  <w:style w:type="character" w:customStyle="1" w:styleId="13">
    <w:name w:val="页脚 字符"/>
    <w:basedOn w:val="8"/>
    <w:link w:val="4"/>
    <w:qFormat/>
    <w:uiPriority w:val="99"/>
    <w:rPr>
      <w:kern w:val="2"/>
      <w:sz w:val="18"/>
      <w:szCs w:val="18"/>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Words>
  <Characters>1944</Characters>
  <Lines>16</Lines>
  <Paragraphs>4</Paragraphs>
  <TotalTime>123</TotalTime>
  <ScaleCrop>false</ScaleCrop>
  <LinksUpToDate>false</LinksUpToDate>
  <CharactersWithSpaces>2280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2020-12-15T18:59:00Z</dcterms:created>
  <dc:creator>whzhou</dc:creator>
  <cp:lastModifiedBy>whzhou</cp:lastModifiedBy>
  <dcterms:modified xsi:type="dcterms:W3CDTF">2025-03-26T09:54:01Z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3290E2B7A8B246F1A9A0CBD77BB47E93_13</vt:lpwstr>
  </property>
</Properties>
</file>