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FA87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Toc50034137"/>
      <w:bookmarkStart w:id="1" w:name="_Toc408933479"/>
      <w:r>
        <w:rPr>
          <w:rFonts w:hint="eastAsia" w:ascii="黑体" w:hAnsi="黑体" w:eastAsia="黑体"/>
          <w:b/>
          <w:bCs/>
          <w:sz w:val="36"/>
          <w:szCs w:val="36"/>
        </w:rPr>
        <w:t>第二十一号</w:t>
      </w:r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上市公司股东会取消议案公告</w:t>
      </w:r>
      <w:bookmarkEnd w:id="0"/>
      <w:bookmarkEnd w:id="1"/>
    </w:p>
    <w:p w14:paraId="73CA8E6D">
      <w:pPr>
        <w:adjustRightInd w:val="0"/>
        <w:snapToGrid w:val="0"/>
        <w:spacing w:line="56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（*本公告应当使用本所公告编制软件编制）</w:t>
      </w:r>
    </w:p>
    <w:p w14:paraId="5531FF21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</w:t>
      </w:r>
    </w:p>
    <w:p w14:paraId="3F8A323D">
      <w:pPr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       </w:t>
      </w:r>
      <w:r>
        <w:rPr>
          <w:rFonts w:hint="eastAsia" w:ascii="仿宋" w:hAnsi="仿宋" w:eastAsia="仿宋_GB2312"/>
          <w:sz w:val="30"/>
          <w:szCs w:val="30"/>
        </w:rPr>
        <w:t>证券简称：</w:t>
      </w:r>
      <w:r>
        <w:rPr>
          <w:rFonts w:ascii="仿宋" w:hAnsi="仿宋" w:eastAsia="仿宋_GB2312"/>
          <w:sz w:val="30"/>
          <w:szCs w:val="30"/>
        </w:rPr>
        <w:t xml:space="preserve">            </w:t>
      </w:r>
      <w:r>
        <w:rPr>
          <w:rFonts w:hint="eastAsia" w:ascii="仿宋" w:hAnsi="仿宋" w:eastAsia="仿宋_GB2312"/>
          <w:sz w:val="30"/>
          <w:szCs w:val="30"/>
        </w:rPr>
        <w:t>公告编号：</w:t>
      </w:r>
    </w:p>
    <w:p w14:paraId="12BD634A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</w:t>
      </w:r>
    </w:p>
    <w:p w14:paraId="00D94CD7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XXXX股份有限公司关于XXXX年度股东会</w:t>
      </w:r>
    </w:p>
    <w:p w14:paraId="050C4B48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ab/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（或XXXX年第XX次临时股东会）取消议案的公告</w:t>
      </w:r>
    </w:p>
    <w:p w14:paraId="38A40410">
      <w:pPr>
        <w:autoSpaceDE w:val="0"/>
        <w:autoSpaceDN w:val="0"/>
        <w:adjustRightInd w:val="0"/>
        <w:snapToGrid w:val="0"/>
        <w:spacing w:line="560" w:lineRule="exact"/>
        <w:ind w:right="360" w:firstLine="601" w:firstLineChars="200"/>
        <w:jc w:val="center"/>
        <w:rPr>
          <w:rFonts w:ascii="仿宋" w:hAnsi="仿宋" w:eastAsia="仿宋_GB2312"/>
          <w:b/>
          <w:sz w:val="30"/>
          <w:szCs w:val="30"/>
        </w:rPr>
      </w:pPr>
    </w:p>
    <w:p w14:paraId="61DF6C7E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4BD9952D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54B20384">
      <w:pPr>
        <w:autoSpaceDE w:val="0"/>
        <w:autoSpaceDN w:val="0"/>
        <w:adjustRightInd w:val="0"/>
        <w:snapToGrid w:val="0"/>
        <w:spacing w:line="560" w:lineRule="exact"/>
        <w:ind w:firstLine="601" w:firstLineChars="200"/>
        <w:rPr>
          <w:rFonts w:ascii="Heiti SC Medium" w:hAnsi="Heiti SC Medium" w:eastAsia="Heiti SC Medium" w:cs="Heiti SC Medium"/>
          <w:b/>
          <w:bCs/>
          <w:sz w:val="30"/>
          <w:szCs w:val="30"/>
        </w:rPr>
      </w:pPr>
    </w:p>
    <w:p w14:paraId="320C6902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一、股东会有关情况</w:t>
      </w:r>
    </w:p>
    <w:p w14:paraId="0E289877">
      <w:pPr>
        <w:autoSpaceDE w:val="0"/>
        <w:autoSpaceDN w:val="0"/>
        <w:adjustRightInd w:val="0"/>
        <w:snapToGrid w:val="0"/>
        <w:spacing w:before="156" w:beforeLines="50" w:line="560" w:lineRule="exact"/>
        <w:ind w:right="357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（一）股东会的类型和届次：</w:t>
      </w:r>
    </w:p>
    <w:p w14:paraId="46B62FF2">
      <w:pPr>
        <w:autoSpaceDE w:val="0"/>
        <w:autoSpaceDN w:val="0"/>
        <w:adjustRightInd w:val="0"/>
        <w:snapToGrid w:val="0"/>
        <w:spacing w:before="156" w:beforeLines="50" w:line="560" w:lineRule="exact"/>
        <w:ind w:right="357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>[XXXX</w:t>
      </w:r>
      <w:r>
        <w:rPr>
          <w:rFonts w:hint="eastAsia" w:ascii="仿宋" w:hAnsi="仿宋" w:eastAsia="仿宋_GB2312"/>
          <w:sz w:val="30"/>
          <w:szCs w:val="30"/>
        </w:rPr>
        <w:t>年度股东会</w:t>
      </w:r>
      <w:r>
        <w:rPr>
          <w:rFonts w:ascii="仿宋" w:hAnsi="仿宋" w:eastAsia="仿宋_GB2312"/>
          <w:sz w:val="30"/>
          <w:szCs w:val="30"/>
        </w:rPr>
        <w:t>/XXXX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>XX</w:t>
      </w:r>
      <w:r>
        <w:rPr>
          <w:rFonts w:hint="eastAsia" w:ascii="仿宋" w:hAnsi="仿宋" w:eastAsia="仿宋_GB2312"/>
          <w:sz w:val="30"/>
          <w:szCs w:val="30"/>
        </w:rPr>
        <w:t>次临时股东会</w:t>
      </w:r>
      <w:r>
        <w:rPr>
          <w:rFonts w:ascii="仿宋" w:hAnsi="仿宋" w:eastAsia="仿宋_GB2312"/>
          <w:sz w:val="30"/>
          <w:szCs w:val="30"/>
        </w:rPr>
        <w:t>]</w:t>
      </w:r>
    </w:p>
    <w:p w14:paraId="65405DA9">
      <w:pPr>
        <w:autoSpaceDE w:val="0"/>
        <w:autoSpaceDN w:val="0"/>
        <w:adjustRightInd w:val="0"/>
        <w:snapToGrid w:val="0"/>
        <w:spacing w:before="156" w:beforeLines="50" w:line="560" w:lineRule="exact"/>
        <w:ind w:right="357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（二）股东会召开日期：</w:t>
      </w:r>
      <w:bookmarkStart w:id="2" w:name="_Hlk101293190"/>
      <w:r>
        <w:rPr>
          <w:rFonts w:ascii="仿宋" w:hAnsi="仿宋" w:eastAsia="仿宋_GB2312"/>
          <w:sz w:val="30"/>
          <w:szCs w:val="30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</w:rPr>
        <w:t>XX</w:t>
      </w:r>
      <w:r>
        <w:rPr>
          <w:rFonts w:hint="eastAsia" w:ascii="仿宋" w:hAnsi="仿宋" w:eastAsia="仿宋_GB2312"/>
          <w:sz w:val="30"/>
          <w:szCs w:val="30"/>
        </w:rPr>
        <w:t>日</w:t>
      </w:r>
      <w:bookmarkEnd w:id="2"/>
    </w:p>
    <w:p w14:paraId="619485A6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i/>
          <w:sz w:val="30"/>
          <w:szCs w:val="30"/>
          <w:u w:val="single"/>
        </w:rPr>
      </w:pPr>
      <w:r>
        <w:rPr>
          <w:rFonts w:hint="eastAsia" w:ascii="仿宋" w:hAnsi="仿宋" w:eastAsia="仿宋_GB2312"/>
          <w:sz w:val="30"/>
          <w:szCs w:val="30"/>
        </w:rPr>
        <w:t>（三）股东会股权登记日：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346"/>
        <w:gridCol w:w="1347"/>
        <w:gridCol w:w="1765"/>
        <w:gridCol w:w="1765"/>
      </w:tblGrid>
      <w:tr w14:paraId="3414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1B8FB25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346" w:type="dxa"/>
          </w:tcPr>
          <w:p w14:paraId="7E3C7E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347" w:type="dxa"/>
          </w:tcPr>
          <w:p w14:paraId="7A6A2F2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765" w:type="dxa"/>
          </w:tcPr>
          <w:p w14:paraId="0BF4C85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765" w:type="dxa"/>
          </w:tcPr>
          <w:p w14:paraId="3F4E1F9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最后交易日</w:t>
            </w:r>
          </w:p>
        </w:tc>
      </w:tr>
      <w:tr w14:paraId="0C75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68E50CB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Ａ股</w:t>
            </w:r>
          </w:p>
        </w:tc>
        <w:tc>
          <w:tcPr>
            <w:tcW w:w="1346" w:type="dxa"/>
          </w:tcPr>
          <w:p w14:paraId="1678BC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3C6011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126568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2063C6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－</w:t>
            </w:r>
          </w:p>
        </w:tc>
      </w:tr>
      <w:tr w14:paraId="0C3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5866AE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Ｂ股</w:t>
            </w:r>
          </w:p>
        </w:tc>
        <w:tc>
          <w:tcPr>
            <w:tcW w:w="1346" w:type="dxa"/>
          </w:tcPr>
          <w:p w14:paraId="237B064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470BD1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CC470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C1E15C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  <w:tr w14:paraId="7323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52BFD6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346" w:type="dxa"/>
          </w:tcPr>
          <w:p w14:paraId="630E6E3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761906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F34051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5293BA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  <w:tr w14:paraId="09CA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6101809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恢复表决权</w:t>
            </w:r>
          </w:p>
          <w:p w14:paraId="4DA1411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346" w:type="dxa"/>
          </w:tcPr>
          <w:p w14:paraId="3E83547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47A14C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FF763F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BD2605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</w:tbl>
    <w:p w14:paraId="5BADE558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0F79B2D3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二、取消议案的情况说明</w:t>
      </w:r>
    </w:p>
    <w:p w14:paraId="6E2D5F91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（一）取消议案名称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6704"/>
      </w:tblGrid>
      <w:tr w14:paraId="45CF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4CB9230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6704" w:type="dxa"/>
          </w:tcPr>
          <w:p w14:paraId="2796337E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议案名称</w:t>
            </w:r>
          </w:p>
        </w:tc>
      </w:tr>
      <w:tr w14:paraId="4685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70DD95AB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6704" w:type="dxa"/>
          </w:tcPr>
          <w:p w14:paraId="50C597C8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CAC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7B186B81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6704" w:type="dxa"/>
          </w:tcPr>
          <w:p w14:paraId="3D838913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</w:tbl>
    <w:p w14:paraId="56DDF6ED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（二）取消议案原因</w:t>
      </w:r>
    </w:p>
    <w:p w14:paraId="2DC0D5AE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说明取消议案的原因、程序，是否符合《上市公司股东会规则》和《公司章程》有关规定。</w:t>
      </w:r>
    </w:p>
    <w:p w14:paraId="676137F1">
      <w:pPr>
        <w:autoSpaceDE w:val="0"/>
        <w:autoSpaceDN w:val="0"/>
        <w:adjustRightInd w:val="0"/>
        <w:snapToGrid w:val="0"/>
        <w:spacing w:before="156" w:beforeLines="50" w:line="560" w:lineRule="exact"/>
        <w:ind w:right="357" w:firstLine="480" w:firstLineChars="200"/>
        <w:rPr>
          <w:rFonts w:ascii="楷体" w:hAnsi="楷体" w:eastAsia="楷体" w:cs="仿宋_GB2312"/>
          <w:bCs/>
          <w:color w:val="000000"/>
          <w:sz w:val="24"/>
          <w:szCs w:val="24"/>
        </w:rPr>
      </w:pP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（编制提醒：公司应在原定召开日2个交易日前发布取消提案的公告；对提案进行实质性修改的，有关变更应当视为一个新的提案，不得在本次股东会上进行表决，公司应当取消该议案。）</w:t>
      </w:r>
    </w:p>
    <w:p w14:paraId="6978419E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340B4406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三、除了上述取消议案外，于XXXX年XX月XX日公告的原股东会通知事项不变</w:t>
      </w:r>
    </w:p>
    <w:p w14:paraId="6799D9EC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</w:t>
      </w:r>
    </w:p>
    <w:p w14:paraId="153A27B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取消议案后股东会的有关情况</w:t>
      </w:r>
    </w:p>
    <w:p w14:paraId="03422CD0">
      <w:pPr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 xml:space="preserve">    （一）现场会议召开的日期、时间和地点</w:t>
      </w:r>
    </w:p>
    <w:p w14:paraId="44232C76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/>
          <w:sz w:val="30"/>
          <w:szCs w:val="30"/>
          <w:u w:val="single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召开日期时间：</w:t>
      </w:r>
      <w:r>
        <w:rPr>
          <w:rFonts w:ascii="仿宋" w:hAnsi="仿宋" w:eastAsia="仿宋_GB2312"/>
          <w:iCs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iCs/>
          <w:sz w:val="30"/>
          <w:szCs w:val="30"/>
        </w:rPr>
        <w:t>年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月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日</w:t>
      </w:r>
      <w:r>
        <w:rPr>
          <w:rFonts w:ascii="仿宋" w:hAnsi="仿宋" w:eastAsia="仿宋_GB2312"/>
          <w:iCs/>
          <w:sz w:val="30"/>
          <w:szCs w:val="30"/>
        </w:rPr>
        <w:t xml:space="preserve"> 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点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分</w:t>
      </w:r>
    </w:p>
    <w:p w14:paraId="3509B46D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召开地点：</w:t>
      </w:r>
      <w:r>
        <w:rPr>
          <w:rFonts w:hint="eastAsia" w:ascii="仿宋" w:hAnsi="仿宋" w:eastAsia="仿宋_GB2312"/>
          <w:sz w:val="30"/>
          <w:szCs w:val="30"/>
          <w:u w:val="single"/>
        </w:rPr>
        <w:t>　　　　　　　　　　　　   　　</w:t>
      </w:r>
    </w:p>
    <w:p w14:paraId="433EF43C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i/>
          <w:kern w:val="0"/>
          <w:sz w:val="30"/>
          <w:szCs w:val="30"/>
        </w:rPr>
      </w:pPr>
      <w:r>
        <w:rPr>
          <w:rFonts w:ascii="仿宋" w:hAnsi="仿宋" w:eastAsia="仿宋_GB2312" w:cs="宋体"/>
          <w:i/>
          <w:kern w:val="0"/>
          <w:sz w:val="30"/>
          <w:szCs w:val="30"/>
        </w:rPr>
        <w:t>[</w:t>
      </w:r>
      <w:r>
        <w:rPr>
          <w:rFonts w:hint="eastAsia" w:ascii="仿宋" w:hAnsi="仿宋" w:eastAsia="仿宋_GB2312" w:cs="宋体"/>
          <w:i/>
          <w:kern w:val="0"/>
          <w:sz w:val="30"/>
          <w:szCs w:val="30"/>
        </w:rPr>
        <w:t>注：股东会会议现场结束时间不得早于网络或其他方式。</w:t>
      </w:r>
      <w:r>
        <w:rPr>
          <w:rFonts w:ascii="仿宋" w:hAnsi="仿宋" w:eastAsia="仿宋_GB2312" w:cs="宋体"/>
          <w:i/>
          <w:kern w:val="0"/>
          <w:sz w:val="30"/>
          <w:szCs w:val="30"/>
        </w:rPr>
        <w:t>]</w:t>
      </w:r>
    </w:p>
    <w:p w14:paraId="251ADB10">
      <w:pPr>
        <w:widowControl/>
        <w:tabs>
          <w:tab w:val="left" w:pos="1080"/>
        </w:tabs>
        <w:adjustRightInd w:val="0"/>
        <w:snapToGrid w:val="0"/>
        <w:spacing w:line="560" w:lineRule="exact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 xml:space="preserve">    （二）网络投票的系统、起止日期和投票时间。</w:t>
      </w:r>
      <w:r>
        <w:rPr>
          <w:rFonts w:ascii="仿宋" w:hAnsi="仿宋" w:eastAsia="仿宋_GB2312" w:cs="宋体"/>
          <w:kern w:val="0"/>
          <w:sz w:val="30"/>
          <w:szCs w:val="30"/>
        </w:rPr>
        <w:t xml:space="preserve"> </w:t>
      </w:r>
    </w:p>
    <w:p w14:paraId="7C89C85E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  <w:u w:val="single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网络投票系统：</w:t>
      </w:r>
      <w:r>
        <w:rPr>
          <w:rFonts w:ascii="仿宋" w:hAnsi="仿宋" w:eastAsia="仿宋_GB2312" w:cs="宋体"/>
          <w:kern w:val="0"/>
          <w:sz w:val="30"/>
          <w:szCs w:val="30"/>
          <w:u w:val="single"/>
        </w:rPr>
        <w:t>[</w:t>
      </w:r>
      <w:r>
        <w:rPr>
          <w:rFonts w:hint="eastAsia" w:ascii="仿宋" w:hAnsi="仿宋" w:eastAsia="仿宋_GB2312" w:cs="宋体"/>
          <w:i/>
          <w:kern w:val="0"/>
          <w:sz w:val="30"/>
          <w:szCs w:val="30"/>
          <w:u w:val="single"/>
        </w:rPr>
        <w:t>上海证券交易所股东会网络投票系统</w:t>
      </w:r>
      <w:r>
        <w:rPr>
          <w:rFonts w:ascii="仿宋" w:hAnsi="仿宋" w:eastAsia="仿宋_GB2312" w:cs="宋体"/>
          <w:i/>
          <w:kern w:val="0"/>
          <w:sz w:val="30"/>
          <w:szCs w:val="30"/>
        </w:rPr>
        <w:t>/</w:t>
      </w:r>
      <w:r>
        <w:rPr>
          <w:rFonts w:hint="eastAsia" w:ascii="仿宋" w:hAnsi="仿宋" w:eastAsia="仿宋_GB2312" w:cs="宋体"/>
          <w:i/>
          <w:kern w:val="0"/>
          <w:sz w:val="30"/>
          <w:szCs w:val="30"/>
          <w:u w:val="single"/>
        </w:rPr>
        <w:t>其他网络投票系统：　　</w:t>
      </w:r>
      <w:r>
        <w:rPr>
          <w:rFonts w:ascii="仿宋" w:hAnsi="仿宋" w:eastAsia="仿宋_GB2312" w:cs="宋体"/>
          <w:kern w:val="0"/>
          <w:sz w:val="30"/>
          <w:szCs w:val="30"/>
          <w:u w:val="single"/>
        </w:rPr>
        <w:t>]</w:t>
      </w:r>
    </w:p>
    <w:p w14:paraId="1CA6991F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/>
          <w:sz w:val="30"/>
          <w:szCs w:val="30"/>
          <w:u w:val="single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网络投票起止时间：自</w:t>
      </w:r>
      <w:r>
        <w:rPr>
          <w:rFonts w:ascii="仿宋" w:hAnsi="仿宋" w:eastAsia="仿宋_GB2312"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日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时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分</w:t>
      </w:r>
    </w:p>
    <w:p w14:paraId="650E870F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/>
          <w:sz w:val="30"/>
          <w:szCs w:val="30"/>
          <w:u w:val="single"/>
        </w:rPr>
      </w:pPr>
      <w:r>
        <w:rPr>
          <w:rFonts w:hint="eastAsia" w:ascii="仿宋" w:hAnsi="仿宋" w:eastAsia="仿宋_GB2312"/>
          <w:sz w:val="30"/>
          <w:szCs w:val="30"/>
        </w:rPr>
        <w:t>至</w:t>
      </w:r>
      <w:r>
        <w:rPr>
          <w:rFonts w:ascii="仿宋" w:hAnsi="仿宋" w:eastAsia="仿宋_GB2312"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日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时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分</w:t>
      </w:r>
    </w:p>
    <w:p w14:paraId="352325EA">
      <w:pPr>
        <w:widowControl/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（如适用）采用上海证券交易所网络投票系统，通过交易系统投票平台的投票时间为股东会召开当日的交易时间段，即</w:t>
      </w:r>
      <w:r>
        <w:rPr>
          <w:rFonts w:ascii="仿宋" w:hAnsi="仿宋" w:eastAsia="仿宋_GB2312"/>
          <w:sz w:val="30"/>
          <w:szCs w:val="30"/>
        </w:rPr>
        <w:t>9:15-9:25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9:30-11:30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13:00-15:00</w:t>
      </w:r>
      <w:r>
        <w:rPr>
          <w:rFonts w:hint="eastAsia" w:ascii="仿宋" w:hAnsi="仿宋" w:eastAsia="仿宋_GB2312"/>
          <w:sz w:val="30"/>
          <w:szCs w:val="30"/>
        </w:rPr>
        <w:t>；通过互联网投票平台的投票时间为股东会召开当日的</w:t>
      </w:r>
      <w:r>
        <w:rPr>
          <w:rFonts w:ascii="仿宋" w:hAnsi="仿宋" w:eastAsia="仿宋_GB2312"/>
          <w:sz w:val="30"/>
          <w:szCs w:val="30"/>
        </w:rPr>
        <w:t>9:15-15:00</w:t>
      </w:r>
      <w:r>
        <w:rPr>
          <w:rFonts w:hint="eastAsia" w:ascii="仿宋" w:hAnsi="仿宋" w:eastAsia="仿宋_GB2312"/>
          <w:sz w:val="30"/>
          <w:szCs w:val="30"/>
        </w:rPr>
        <w:t>。</w:t>
      </w:r>
    </w:p>
    <w:p w14:paraId="6733B91D">
      <w:pPr>
        <w:widowControl/>
        <w:tabs>
          <w:tab w:val="left" w:pos="1080"/>
        </w:tabs>
        <w:adjustRightInd w:val="0"/>
        <w:snapToGrid w:val="0"/>
        <w:spacing w:line="560" w:lineRule="exact"/>
        <w:ind w:left="420" w:left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（三）股权登记日</w:t>
      </w:r>
      <w:bookmarkStart w:id="6" w:name="_GoBack"/>
      <w:bookmarkEnd w:id="6"/>
    </w:p>
    <w:p w14:paraId="3D3FB915"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原通知的股东会股权登记日不变。</w:t>
      </w:r>
    </w:p>
    <w:p w14:paraId="54509526">
      <w:pPr>
        <w:widowControl/>
        <w:tabs>
          <w:tab w:val="left" w:pos="1080"/>
        </w:tabs>
        <w:adjustRightInd w:val="0"/>
        <w:snapToGrid w:val="0"/>
        <w:spacing w:line="560" w:lineRule="exact"/>
        <w:ind w:firstLine="450" w:firstLineChars="15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（四）股东会议案和投票股东类型</w:t>
      </w:r>
    </w:p>
    <w:tbl>
      <w:tblPr>
        <w:tblStyle w:val="8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969"/>
        <w:gridCol w:w="900"/>
        <w:gridCol w:w="720"/>
        <w:gridCol w:w="720"/>
        <w:gridCol w:w="1034"/>
      </w:tblGrid>
      <w:tr w14:paraId="1000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7" w:type="dxa"/>
            <w:vMerge w:val="restart"/>
            <w:vAlign w:val="center"/>
          </w:tcPr>
          <w:p w14:paraId="02CB218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3969" w:type="dxa"/>
            <w:vMerge w:val="restart"/>
            <w:vAlign w:val="center"/>
          </w:tcPr>
          <w:p w14:paraId="244EE86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议案名称</w:t>
            </w:r>
          </w:p>
        </w:tc>
        <w:tc>
          <w:tcPr>
            <w:tcW w:w="3374" w:type="dxa"/>
            <w:gridSpan w:val="4"/>
          </w:tcPr>
          <w:p w14:paraId="02ADEBA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投票股东类型</w:t>
            </w:r>
          </w:p>
        </w:tc>
      </w:tr>
      <w:tr w14:paraId="3ADF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7" w:type="dxa"/>
            <w:vMerge w:val="continue"/>
          </w:tcPr>
          <w:p w14:paraId="588F5E4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</w:tcPr>
          <w:p w14:paraId="09D7E42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036A6E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股股东</w:t>
            </w:r>
          </w:p>
        </w:tc>
        <w:tc>
          <w:tcPr>
            <w:tcW w:w="720" w:type="dxa"/>
          </w:tcPr>
          <w:p w14:paraId="4BB7FE4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股股东</w:t>
            </w:r>
          </w:p>
        </w:tc>
        <w:tc>
          <w:tcPr>
            <w:tcW w:w="720" w:type="dxa"/>
          </w:tcPr>
          <w:p w14:paraId="2D83284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优先股股东</w:t>
            </w:r>
          </w:p>
        </w:tc>
        <w:tc>
          <w:tcPr>
            <w:tcW w:w="1034" w:type="dxa"/>
          </w:tcPr>
          <w:p w14:paraId="193FFB3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恢复表决权的优先股股东</w:t>
            </w:r>
          </w:p>
        </w:tc>
      </w:tr>
      <w:tr w14:paraId="7E63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180" w:type="dxa"/>
            <w:gridSpan w:val="6"/>
          </w:tcPr>
          <w:p w14:paraId="6DC9F23A">
            <w:pPr>
              <w:tabs>
                <w:tab w:val="left" w:pos="2364"/>
                <w:tab w:val="center" w:pos="3739"/>
              </w:tabs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非累积投票议案</w:t>
            </w:r>
          </w:p>
        </w:tc>
      </w:tr>
      <w:tr w14:paraId="6C9E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358390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9A599C1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例：关于</w:t>
            </w:r>
            <w:r>
              <w:rPr>
                <w:rFonts w:ascii="仿宋" w:hAnsi="仿宋" w:eastAsia="仿宋_GB2312"/>
                <w:sz w:val="24"/>
                <w:szCs w:val="24"/>
              </w:rPr>
              <w:t>****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股份有限公司符合向特定对象发行股票条件的议案</w:t>
            </w:r>
          </w:p>
        </w:tc>
        <w:tc>
          <w:tcPr>
            <w:tcW w:w="900" w:type="dxa"/>
          </w:tcPr>
          <w:p w14:paraId="525A0A3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2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图片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77C22F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3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图片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03D5B5A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4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图片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383F7C3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5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图片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F4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231724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2.00</w:t>
            </w:r>
          </w:p>
        </w:tc>
        <w:tc>
          <w:tcPr>
            <w:tcW w:w="3969" w:type="dxa"/>
          </w:tcPr>
          <w:p w14:paraId="04A7196E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例：关于</w:t>
            </w:r>
            <w:r>
              <w:rPr>
                <w:rFonts w:ascii="仿宋" w:hAnsi="仿宋" w:eastAsia="仿宋_GB2312"/>
                <w:sz w:val="24"/>
                <w:szCs w:val="24"/>
              </w:rPr>
              <w:t>****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股份有限公司向特定对象发行股票方案的议案</w:t>
            </w:r>
          </w:p>
        </w:tc>
        <w:tc>
          <w:tcPr>
            <w:tcW w:w="900" w:type="dxa"/>
          </w:tcPr>
          <w:p w14:paraId="1A5CC27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6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图片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672DE7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7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图片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49221B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8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图片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4542AD1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9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图片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D4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120F59C8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2.01</w:t>
            </w:r>
          </w:p>
        </w:tc>
        <w:tc>
          <w:tcPr>
            <w:tcW w:w="3969" w:type="dxa"/>
          </w:tcPr>
          <w:p w14:paraId="2ACFDF0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例：发行股票的种类和面值</w:t>
            </w:r>
          </w:p>
        </w:tc>
        <w:tc>
          <w:tcPr>
            <w:tcW w:w="900" w:type="dxa"/>
          </w:tcPr>
          <w:p w14:paraId="365DB24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0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图片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776351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1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图片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4DBED6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2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图片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225B75B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3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图片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11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538C39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2.02</w:t>
            </w:r>
          </w:p>
        </w:tc>
        <w:tc>
          <w:tcPr>
            <w:tcW w:w="3969" w:type="dxa"/>
          </w:tcPr>
          <w:p w14:paraId="5E8A00A2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例：发行股票的方式和发行时间</w:t>
            </w:r>
          </w:p>
        </w:tc>
        <w:tc>
          <w:tcPr>
            <w:tcW w:w="900" w:type="dxa"/>
          </w:tcPr>
          <w:p w14:paraId="20B4B1E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4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图片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937B51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5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图片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3268D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6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图片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1C26841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7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图片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73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243FAB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2.03</w:t>
            </w:r>
          </w:p>
        </w:tc>
        <w:tc>
          <w:tcPr>
            <w:tcW w:w="3969" w:type="dxa"/>
          </w:tcPr>
          <w:p w14:paraId="564C8D6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例：本次向特定对象发行股票募集资金数额及用途</w:t>
            </w:r>
          </w:p>
        </w:tc>
        <w:tc>
          <w:tcPr>
            <w:tcW w:w="900" w:type="dxa"/>
          </w:tcPr>
          <w:p w14:paraId="6C687CF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8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图片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82F67D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9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图片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008CFE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0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图片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683B1A9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1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图片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C8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057DAB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2.04</w:t>
            </w:r>
          </w:p>
        </w:tc>
        <w:tc>
          <w:tcPr>
            <w:tcW w:w="3969" w:type="dxa"/>
          </w:tcPr>
          <w:p w14:paraId="5F31102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例：发行股票的价格及定价原则</w:t>
            </w:r>
          </w:p>
        </w:tc>
        <w:tc>
          <w:tcPr>
            <w:tcW w:w="900" w:type="dxa"/>
          </w:tcPr>
          <w:p w14:paraId="4770B30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2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图片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026AFF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3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图片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6DE460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4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3421070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5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图片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C9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147F69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2.05</w:t>
            </w:r>
          </w:p>
        </w:tc>
        <w:tc>
          <w:tcPr>
            <w:tcW w:w="3969" w:type="dxa"/>
          </w:tcPr>
          <w:p w14:paraId="1E7C2F81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例：发行股票的数量</w:t>
            </w:r>
          </w:p>
        </w:tc>
        <w:tc>
          <w:tcPr>
            <w:tcW w:w="900" w:type="dxa"/>
          </w:tcPr>
          <w:p w14:paraId="155A1F6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6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图片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B9C7D5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7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图片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71F084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8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图片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4C4C71E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9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图片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A9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0CD3504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296617C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 w14:paraId="0329783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0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图片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2B6F51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1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图片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42F0BE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2" name="图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图片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6723FA6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3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图片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BC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0DAE5787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2E52E2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例：关于审议《</w:t>
            </w:r>
            <w:r>
              <w:rPr>
                <w:rFonts w:ascii="仿宋" w:hAnsi="仿宋" w:eastAsia="仿宋_GB2312"/>
                <w:sz w:val="24"/>
                <w:szCs w:val="24"/>
              </w:rPr>
              <w:t>****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股份有限公司前次募集资金使用情况报告》的议案</w:t>
            </w:r>
          </w:p>
        </w:tc>
        <w:tc>
          <w:tcPr>
            <w:tcW w:w="900" w:type="dxa"/>
          </w:tcPr>
          <w:p w14:paraId="114A5BA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4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图片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B82F26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5" name="图片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图片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BAD3A7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6" name="图片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图片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1C2E987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7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图片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DD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ED5759B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3969" w:type="dxa"/>
          </w:tcPr>
          <w:p w14:paraId="1CD31EB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 w14:paraId="7B231DC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8" name="图片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图片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79CD35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9" name="图片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图片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B4F323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0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图片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10E4901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1" name="图片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图片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BC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6"/>
            <w:tcBorders>
              <w:bottom w:val="single" w:color="auto" w:sz="6" w:space="0"/>
            </w:tcBorders>
          </w:tcPr>
          <w:p w14:paraId="3D46736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累积投票议案</w:t>
            </w:r>
          </w:p>
        </w:tc>
      </w:tr>
      <w:tr w14:paraId="31DA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bottom w:val="single" w:color="auto" w:sz="6" w:space="0"/>
            </w:tcBorders>
          </w:tcPr>
          <w:p w14:paraId="40322BF3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4.00</w:t>
            </w:r>
          </w:p>
        </w:tc>
        <w:tc>
          <w:tcPr>
            <w:tcW w:w="3969" w:type="dxa"/>
          </w:tcPr>
          <w:p w14:paraId="26043D35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Cs/>
                <w:sz w:val="24"/>
                <w:szCs w:val="24"/>
              </w:rPr>
              <w:t>关于选举董事的议案</w:t>
            </w:r>
          </w:p>
        </w:tc>
        <w:tc>
          <w:tcPr>
            <w:tcW w:w="3374" w:type="dxa"/>
            <w:gridSpan w:val="4"/>
          </w:tcPr>
          <w:p w14:paraId="38920F80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应选董事（　）人</w:t>
            </w:r>
          </w:p>
        </w:tc>
      </w:tr>
      <w:tr w14:paraId="2676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3AE6E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D0110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Cs/>
                <w:sz w:val="24"/>
                <w:szCs w:val="24"/>
              </w:rPr>
              <w:t>例：陈××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00BE6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2" name="图片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图片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97873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3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图片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85D54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503A39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4" name="图片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图片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3D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183B1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BA453B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例：赵××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57C42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5" name="图片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图片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92DC6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6" name="图片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图片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500D5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969E36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7" name="图片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图片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AF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B1C316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B04524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97B7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8" name="图片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图片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6D8DF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9" name="图片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图片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14764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A5C762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0" name="图片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图片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FA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C16F53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8197C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  <w:r>
              <w:rPr>
                <w:rFonts w:ascii="仿宋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AE9FC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1" name="图片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图片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127EC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2" name="图片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图片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923FF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B12585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3" name="图片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图片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3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F3F9C4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5.00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922406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关于选举独立董事的议案</w:t>
            </w:r>
          </w:p>
        </w:tc>
        <w:tc>
          <w:tcPr>
            <w:tcW w:w="3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70C9D8E">
            <w:pPr>
              <w:tabs>
                <w:tab w:val="center" w:pos="1579"/>
              </w:tabs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应选独立董事（　）人</w:t>
            </w:r>
          </w:p>
        </w:tc>
      </w:tr>
      <w:tr w14:paraId="4C45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188870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5.01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29689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例：张××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559CA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4" name="图片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图片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E93A6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5" name="图片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图片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92E15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3DF6D1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6" name="图片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图片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90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58EC1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5.02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96FE7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DB803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7" name="图片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图片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39995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8" name="图片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图片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C2556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FB29B8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9" name="图片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图片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EC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FDDF95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5D1F9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06E77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40" name="图片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图片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54425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41" name="图片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图片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3DC59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B3EBF2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42" name="图片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图片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7A1D3">
      <w:pPr>
        <w:widowControl/>
        <w:adjustRightInd w:val="0"/>
        <w:snapToGrid w:val="0"/>
        <w:spacing w:before="156" w:beforeLines="50" w:line="560" w:lineRule="exact"/>
        <w:ind w:firstLine="480" w:firstLineChars="200"/>
        <w:jc w:val="left"/>
        <w:rPr>
          <w:rFonts w:ascii="仿宋" w:hAnsi="仿宋" w:eastAsia="仿宋_GB2312" w:cs="宋体"/>
          <w:i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（编制提醒：如本次股东会还有其他听取报告的事项，如听取独立董事的述职报告等，可在议案表格之外单独说明）</w:t>
      </w:r>
    </w:p>
    <w:p w14:paraId="27D58D23">
      <w:pPr>
        <w:widowControl/>
        <w:adjustRightInd w:val="0"/>
        <w:snapToGrid w:val="0"/>
        <w:spacing w:before="156" w:beforeLines="50"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1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、说明各议案已披露的时间和披露媒体。</w:t>
      </w:r>
    </w:p>
    <w:p w14:paraId="62D23D89">
      <w:pPr>
        <w:widowControl/>
        <w:adjustRightInd w:val="0"/>
        <w:snapToGrid w:val="0"/>
        <w:spacing w:before="156" w:beforeLines="50"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2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、（如适用）特别决议议案：</w:t>
      </w:r>
    </w:p>
    <w:p w14:paraId="515C972C">
      <w:pPr>
        <w:widowControl/>
        <w:adjustRightInd w:val="0"/>
        <w:snapToGrid w:val="0"/>
        <w:spacing w:before="156" w:beforeLines="50"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（编制提醒：填写上述议案表中的议案序号）</w:t>
      </w:r>
    </w:p>
    <w:p w14:paraId="286987D3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3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、（如适用）对中小投资者单独计票的议案：</w:t>
      </w:r>
    </w:p>
    <w:p w14:paraId="33E9461B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（编制提醒：填写上述议案表中的议案序号）</w:t>
      </w:r>
    </w:p>
    <w:p w14:paraId="3C8EA01B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4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、（如适用）涉及关联股东回避表决的议案：</w:t>
      </w:r>
    </w:p>
    <w:p w14:paraId="71AB08FC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（编制提醒：填写上述议案表中的议案序号，应当回避的关联股东名称）</w:t>
      </w:r>
    </w:p>
    <w:p w14:paraId="5B34262C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5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、（如适用）涉及优先股股东参与表决的议案：</w:t>
      </w:r>
    </w:p>
    <w:p w14:paraId="375C0895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（编制提醒：填写上述议案表中的议案序号）</w:t>
      </w:r>
    </w:p>
    <w:p w14:paraId="57E0CB8F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6A870D01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特此公告。</w:t>
      </w:r>
    </w:p>
    <w:p w14:paraId="3029D7A7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</w:p>
    <w:p w14:paraId="3F7B90BB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_GB2312"/>
          <w:sz w:val="30"/>
          <w:szCs w:val="30"/>
        </w:rPr>
        <w:t>股份有限公司董事会（或其他召集人）</w:t>
      </w:r>
    </w:p>
    <w:p w14:paraId="0DE98608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日</w:t>
      </w:r>
    </w:p>
    <w:p w14:paraId="06E89CF1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 w14:paraId="7045A2D3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附件：授权委托书</w:t>
      </w:r>
    </w:p>
    <w:p w14:paraId="01E1E854">
      <w:pPr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</w:p>
    <w:p w14:paraId="37D6D826">
      <w:pPr>
        <w:pStyle w:val="14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 w14:paraId="52543D01">
      <w:pPr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 xml:space="preserve"> </w:t>
      </w:r>
      <w:r>
        <w:rPr>
          <w:rFonts w:ascii="仿宋" w:hAnsi="仿宋" w:eastAsia="仿宋_GB2312"/>
          <w:sz w:val="30"/>
          <w:szCs w:val="30"/>
        </w:rPr>
        <w:t xml:space="preserve">   </w:t>
      </w:r>
      <w:r>
        <w:rPr>
          <w:rFonts w:hint="eastAsia" w:ascii="仿宋" w:hAnsi="仿宋" w:eastAsia="仿宋_GB2312"/>
          <w:sz w:val="30"/>
          <w:szCs w:val="30"/>
        </w:rPr>
        <w:t>股东会召集人取消议案的有关文件</w:t>
      </w:r>
      <w:r>
        <w:rPr>
          <w:rFonts w:ascii="仿宋" w:hAnsi="仿宋" w:eastAsia="仿宋_GB2312"/>
          <w:sz w:val="30"/>
          <w:szCs w:val="30"/>
        </w:rPr>
        <w:br w:type="page"/>
      </w:r>
    </w:p>
    <w:p w14:paraId="5A39D8F1">
      <w:pPr>
        <w:widowControl/>
        <w:jc w:val="left"/>
        <w:rPr>
          <w:rFonts w:ascii="仿宋" w:hAnsi="仿宋" w:eastAsia="仿宋_GB2312" w:cs="宋体"/>
          <w:b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b/>
          <w:kern w:val="0"/>
          <w:sz w:val="30"/>
          <w:szCs w:val="30"/>
        </w:rPr>
        <w:t>附件</w:t>
      </w:r>
      <w:r>
        <w:rPr>
          <w:rFonts w:ascii="仿宋" w:hAnsi="仿宋" w:eastAsia="仿宋_GB2312" w:cs="宋体"/>
          <w:b/>
          <w:kern w:val="0"/>
          <w:sz w:val="30"/>
          <w:szCs w:val="30"/>
        </w:rPr>
        <w:t>:</w:t>
      </w:r>
    </w:p>
    <w:p w14:paraId="0A487EDD"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仿宋" w:hAnsi="仿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b/>
          <w:bCs/>
          <w:kern w:val="0"/>
          <w:sz w:val="30"/>
          <w:szCs w:val="30"/>
        </w:rPr>
        <w:t>授权委托书</w:t>
      </w:r>
    </w:p>
    <w:p w14:paraId="78CC50BA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bookmarkStart w:id="3" w:name="_Hlk101298064"/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 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XXXX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股份有限公司：</w:t>
      </w:r>
    </w:p>
    <w:bookmarkEnd w:id="3"/>
    <w:p w14:paraId="774B4A2A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bookmarkStart w:id="4" w:name="_Hlk101298073"/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兹委托 先生（女士）代表本单位（或本人）出席　年　月　日召开的贵公司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[XXXX年度股东会/XXXX年第XX次临时股东会]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，并代为行使表决权。</w:t>
      </w:r>
    </w:p>
    <w:bookmarkEnd w:id="4"/>
    <w:p w14:paraId="2A7BCB69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bookmarkStart w:id="5" w:name="_Hlk101298083"/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委托人持普通股数：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　　　　　　　　</w:t>
      </w:r>
    </w:p>
    <w:p w14:paraId="3ECF866D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委托人持优先股数：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　　　　　　　　</w:t>
      </w:r>
    </w:p>
    <w:p w14:paraId="16DCACFE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委托人股东账户号：</w:t>
      </w:r>
      <w:r>
        <w:rPr>
          <w:rFonts w:ascii="仿宋_GB2312" w:hAnsi="Calibri" w:eastAsia="仿宋_GB2312" w:cs="Times New Roman"/>
          <w:color w:val="000000"/>
          <w:sz w:val="30"/>
          <w:szCs w:val="30"/>
          <w:u w:val="single"/>
        </w:rPr>
        <w:t xml:space="preserve">                </w:t>
      </w:r>
    </w:p>
    <w:bookmarkEnd w:id="5"/>
    <w:p w14:paraId="4D5F5610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eastAsia="仿宋_GB2312" w:cs="Calibri"/>
          <w:kern w:val="0"/>
          <w:sz w:val="30"/>
          <w:szCs w:val="30"/>
        </w:rPr>
        <w:t>  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1080"/>
        <w:gridCol w:w="1080"/>
        <w:gridCol w:w="900"/>
      </w:tblGrid>
      <w:tr w14:paraId="54174E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13F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D5DA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非累积投票议案名称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6BCD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同意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C9C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反对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53A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弃权</w:t>
            </w:r>
          </w:p>
        </w:tc>
      </w:tr>
      <w:tr w14:paraId="48D5CC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AF34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EFFE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324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A0D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B5C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6C7F4F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F73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2D92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8DED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E3F5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A8B5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4A48ED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E0A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F9E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60B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66E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FAA0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</w:tbl>
    <w:p w14:paraId="2A0232D2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3078"/>
      </w:tblGrid>
      <w:tr w14:paraId="44CAFF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D31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CDE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累积投票议案名称</w:t>
            </w:r>
          </w:p>
        </w:tc>
        <w:tc>
          <w:tcPr>
            <w:tcW w:w="3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18BB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投票数</w:t>
            </w:r>
          </w:p>
        </w:tc>
      </w:tr>
      <w:tr w14:paraId="1FA960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BB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9E8D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0039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52CE9A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9A57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C317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7AA4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212F14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CE3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295A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5F9F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</w:tbl>
    <w:p w14:paraId="6A4ACDAE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</w:p>
    <w:p w14:paraId="5CB5E93A"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委托人签名（盖章）：　　　　　　　　受托人签名：</w:t>
      </w:r>
    </w:p>
    <w:p w14:paraId="4E64C0DB"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委托人身份证号：　　　　　　　　　　受托人身份证号：</w:t>
      </w:r>
    </w:p>
    <w:p w14:paraId="464A7B33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</w:p>
    <w:p w14:paraId="08CA5B3E">
      <w:pPr>
        <w:autoSpaceDE w:val="0"/>
        <w:autoSpaceDN w:val="0"/>
        <w:adjustRightInd w:val="0"/>
        <w:snapToGrid w:val="0"/>
        <w:spacing w:line="560" w:lineRule="exact"/>
        <w:jc w:val="righ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委托日期：　　年  月  日</w:t>
      </w:r>
    </w:p>
    <w:p w14:paraId="5D439CB8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</w:p>
    <w:p w14:paraId="021E1AC5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备注：委托人应当在委托书中“同意”、“反对”或“弃权”意向中选择一个并打“√”，对于委托人在本授权委托书中未作具体指示的，受托人有权按自己的意愿进行表决。</w:t>
      </w:r>
    </w:p>
    <w:p w14:paraId="1FAEE979">
      <w:pPr>
        <w:adjustRightInd w:val="0"/>
        <w:snapToGrid w:val="0"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Heiti SC Medium">
    <w:altName w:val="仿宋_GB2312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A537D6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1">
    <w:nsid w:val="5FD5F494"/>
    <w:multiLevelType w:val="singleLevel"/>
    <w:tmpl w:val="5FD5F49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C72D"/>
    <w:rsid w:val="00016A16"/>
    <w:rsid w:val="00044605"/>
    <w:rsid w:val="00072BD1"/>
    <w:rsid w:val="00083647"/>
    <w:rsid w:val="000B7838"/>
    <w:rsid w:val="000C598E"/>
    <w:rsid w:val="000F3131"/>
    <w:rsid w:val="000F7DBC"/>
    <w:rsid w:val="00253787"/>
    <w:rsid w:val="002B713D"/>
    <w:rsid w:val="002F3A2A"/>
    <w:rsid w:val="00317FAB"/>
    <w:rsid w:val="003A1A28"/>
    <w:rsid w:val="003A70CB"/>
    <w:rsid w:val="003D09FD"/>
    <w:rsid w:val="00404EBE"/>
    <w:rsid w:val="00431D2A"/>
    <w:rsid w:val="004817A7"/>
    <w:rsid w:val="005B40AC"/>
    <w:rsid w:val="005B5A7B"/>
    <w:rsid w:val="005E2707"/>
    <w:rsid w:val="0069009B"/>
    <w:rsid w:val="006B21D9"/>
    <w:rsid w:val="00710088"/>
    <w:rsid w:val="00720C9B"/>
    <w:rsid w:val="00731B92"/>
    <w:rsid w:val="00822F62"/>
    <w:rsid w:val="00842969"/>
    <w:rsid w:val="0088682A"/>
    <w:rsid w:val="009263A1"/>
    <w:rsid w:val="009332AC"/>
    <w:rsid w:val="009C7ADA"/>
    <w:rsid w:val="00A34E55"/>
    <w:rsid w:val="00A83811"/>
    <w:rsid w:val="00B065D2"/>
    <w:rsid w:val="00B07CF7"/>
    <w:rsid w:val="00B83B2F"/>
    <w:rsid w:val="00B87C40"/>
    <w:rsid w:val="00C33CAE"/>
    <w:rsid w:val="00C466FF"/>
    <w:rsid w:val="00C709CE"/>
    <w:rsid w:val="00CA262E"/>
    <w:rsid w:val="00CA5B28"/>
    <w:rsid w:val="00CA694C"/>
    <w:rsid w:val="00CE75AC"/>
    <w:rsid w:val="00D222FE"/>
    <w:rsid w:val="00D3064D"/>
    <w:rsid w:val="00D3401E"/>
    <w:rsid w:val="00D8715C"/>
    <w:rsid w:val="00DE30AA"/>
    <w:rsid w:val="00E43C7A"/>
    <w:rsid w:val="00ED3BD1"/>
    <w:rsid w:val="00F708B6"/>
    <w:rsid w:val="00F75DCA"/>
    <w:rsid w:val="00F819BD"/>
    <w:rsid w:val="00F86F72"/>
    <w:rsid w:val="053336B9"/>
    <w:rsid w:val="0E4B6868"/>
    <w:rsid w:val="0FD10CCF"/>
    <w:rsid w:val="12EF0C20"/>
    <w:rsid w:val="17AA416E"/>
    <w:rsid w:val="321B756C"/>
    <w:rsid w:val="37237250"/>
    <w:rsid w:val="44BA41DC"/>
    <w:rsid w:val="4AA94B8B"/>
    <w:rsid w:val="4B461D7A"/>
    <w:rsid w:val="539958B7"/>
    <w:rsid w:val="77EE8F3C"/>
    <w:rsid w:val="CF7FC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363</Words>
  <Characters>2074</Characters>
  <Lines>17</Lines>
  <Paragraphs>4</Paragraphs>
  <TotalTime>1</TotalTime>
  <ScaleCrop>false</ScaleCrop>
  <LinksUpToDate>false</LinksUpToDate>
  <CharactersWithSpaces>2433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2025-02-10T16:42:00Z</dcterms:created>
  <dc:creator>whzhou</dc:creator>
  <cp:lastModifiedBy>xczhao</cp:lastModifiedBy>
  <dcterms:modified xsi:type="dcterms:W3CDTF">2025-03-13T10:41:58Z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3C3771EAE40E40679F2AE14352800C4D_13</vt:lpwstr>
  </property>
</Properties>
</file>