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6421CB" w14:textId="28BD661E" w:rsidR="0016103A" w:rsidRPr="00917B23" w:rsidRDefault="000C6C5F">
      <w:pPr>
        <w:autoSpaceDE w:val="0"/>
        <w:spacing w:line="560" w:lineRule="exact"/>
        <w:jc w:val="left"/>
        <w:rPr>
          <w:rFonts w:ascii="Times New Roman" w:hAnsi="Times New Roman"/>
        </w:rPr>
      </w:pPr>
      <w:r w:rsidRPr="00050949">
        <w:rPr>
          <w:rFonts w:hint="eastAsia"/>
        </w:rPr>
        <w:t>附件</w:t>
      </w:r>
      <w:r w:rsidRPr="00917B23">
        <w:rPr>
          <w:rFonts w:ascii="Times New Roman" w:hAnsi="Times New Roman" w:hint="eastAsia"/>
        </w:rPr>
        <w:t>2</w:t>
      </w:r>
      <w:r w:rsidR="00D45265">
        <w:rPr>
          <w:rFonts w:ascii="Times New Roman" w:hAnsi="Times New Roman" w:hint="eastAsia"/>
        </w:rPr>
        <w:t>：</w:t>
      </w:r>
    </w:p>
    <w:p w14:paraId="41B5046F" w14:textId="77777777" w:rsidR="00917B23" w:rsidRDefault="00917B23">
      <w:pPr>
        <w:autoSpaceDE w:val="0"/>
        <w:spacing w:line="560" w:lineRule="exact"/>
        <w:jc w:val="left"/>
      </w:pPr>
    </w:p>
    <w:p w14:paraId="5877DC75" w14:textId="77777777" w:rsidR="00917B23" w:rsidRPr="00050949" w:rsidRDefault="00917B23">
      <w:pPr>
        <w:autoSpaceDE w:val="0"/>
        <w:spacing w:line="560" w:lineRule="exact"/>
        <w:jc w:val="left"/>
      </w:pPr>
    </w:p>
    <w:p w14:paraId="6ED6A8B5" w14:textId="77777777" w:rsidR="00917B23" w:rsidRDefault="000C6C5F" w:rsidP="00917B23">
      <w:pPr>
        <w:autoSpaceDE w:val="0"/>
        <w:spacing w:line="560" w:lineRule="exact"/>
        <w:jc w:val="center"/>
        <w:rPr>
          <w:rFonts w:ascii="方正小标宋_GBK" w:eastAsia="方正小标宋简体" w:hAnsi="方正小标宋_GBK" w:cs="Times New Roman"/>
          <w:bCs/>
          <w:color w:val="000000"/>
          <w:kern w:val="44"/>
          <w:sz w:val="44"/>
          <w:szCs w:val="44"/>
        </w:rPr>
      </w:pPr>
      <w:r>
        <w:rPr>
          <w:rFonts w:ascii="方正小标宋简体" w:eastAsia="方正小标宋简体" w:hAnsi="方正小标宋_GBK" w:cs="Times New Roman" w:hint="eastAsia"/>
          <w:bCs/>
          <w:color w:val="000000"/>
          <w:kern w:val="44"/>
          <w:sz w:val="44"/>
          <w:szCs w:val="44"/>
        </w:rPr>
        <w:t>湖南省注册会计师协会会费管理办法</w:t>
      </w:r>
    </w:p>
    <w:p w14:paraId="2D943C73" w14:textId="3C130BB5" w:rsidR="0016103A" w:rsidRDefault="000C6C5F">
      <w:pPr>
        <w:autoSpaceDE w:val="0"/>
        <w:spacing w:line="560" w:lineRule="exact"/>
        <w:jc w:val="center"/>
        <w:rPr>
          <w:rFonts w:ascii="楷体_GB2312" w:eastAsia="楷体_GB2312"/>
        </w:rPr>
      </w:pPr>
      <w:r>
        <w:rPr>
          <w:rFonts w:ascii="楷体_GB2312" w:eastAsia="楷体_GB2312" w:hint="eastAsia"/>
        </w:rPr>
        <w:t>（修订征求意见稿）</w:t>
      </w:r>
    </w:p>
    <w:p w14:paraId="6B698A6C" w14:textId="77777777" w:rsidR="0016103A" w:rsidRDefault="000C6C5F">
      <w:pPr>
        <w:autoSpaceDE w:val="0"/>
        <w:spacing w:line="560" w:lineRule="exact"/>
        <w:jc w:val="center"/>
        <w:rPr>
          <w:rFonts w:ascii="楷体_GB2312" w:eastAsia="楷体_GB2312"/>
        </w:rPr>
      </w:pPr>
      <w:r>
        <w:rPr>
          <w:rFonts w:ascii="楷体_GB2312" w:eastAsia="楷体_GB2312" w:hint="eastAsia"/>
        </w:rPr>
        <w:t xml:space="preserve"> </w:t>
      </w:r>
    </w:p>
    <w:p w14:paraId="6194A86E" w14:textId="77777777" w:rsidR="001808F6" w:rsidRDefault="001808F6" w:rsidP="001808F6">
      <w:pPr>
        <w:autoSpaceDE w:val="0"/>
        <w:spacing w:line="560" w:lineRule="exact"/>
        <w:jc w:val="center"/>
        <w:rPr>
          <w:rFonts w:hAnsi="黑体"/>
          <w:b/>
          <w:sz w:val="36"/>
          <w:szCs w:val="36"/>
        </w:rPr>
      </w:pPr>
    </w:p>
    <w:p w14:paraId="0E541976" w14:textId="04378923" w:rsidR="001808F6" w:rsidRPr="001808F6" w:rsidRDefault="000C6C5F" w:rsidP="001808F6">
      <w:pPr>
        <w:autoSpaceDE w:val="0"/>
        <w:spacing w:line="560" w:lineRule="exact"/>
        <w:jc w:val="center"/>
        <w:rPr>
          <w:rFonts w:ascii="黑体" w:eastAsia="黑体" w:hAnsi="黑体"/>
        </w:rPr>
      </w:pPr>
      <w:r w:rsidRPr="001808F6">
        <w:rPr>
          <w:rFonts w:ascii="黑体" w:eastAsia="黑体" w:hAnsi="黑体" w:hint="eastAsia"/>
        </w:rPr>
        <w:t>第一章 总则</w:t>
      </w:r>
    </w:p>
    <w:p w14:paraId="0A84184B" w14:textId="77777777" w:rsidR="0016103A" w:rsidRPr="00917B23" w:rsidRDefault="000C6C5F" w:rsidP="001808F6">
      <w:pPr>
        <w:autoSpaceDE w:val="0"/>
        <w:spacing w:line="560" w:lineRule="exact"/>
        <w:ind w:firstLineChars="200" w:firstLine="643"/>
        <w:rPr>
          <w:rFonts w:ascii="Times New Roman" w:hAnsi="Times New Roman"/>
        </w:rPr>
      </w:pPr>
      <w:r w:rsidRPr="00917B23">
        <w:rPr>
          <w:rFonts w:ascii="Times New Roman" w:hAnsi="Times New Roman" w:hint="eastAsia"/>
          <w:b/>
        </w:rPr>
        <w:t>第一条</w:t>
      </w:r>
      <w:r w:rsidRPr="00917B23">
        <w:rPr>
          <w:rFonts w:ascii="Times New Roman" w:hAnsi="Times New Roman" w:hint="eastAsia"/>
        </w:rPr>
        <w:t xml:space="preserve"> </w:t>
      </w:r>
      <w:r w:rsidRPr="00917B23">
        <w:rPr>
          <w:rFonts w:ascii="Times New Roman" w:hAnsi="Times New Roman" w:hint="eastAsia"/>
        </w:rPr>
        <w:t>为规范湖南省注册会计师协会会费管理，保</w:t>
      </w:r>
      <w:bookmarkStart w:id="0" w:name="_GoBack"/>
      <w:bookmarkEnd w:id="0"/>
      <w:r w:rsidRPr="00917B23">
        <w:rPr>
          <w:rFonts w:ascii="Times New Roman" w:hAnsi="Times New Roman" w:hint="eastAsia"/>
        </w:rPr>
        <w:t>障湖南省注册会计师协会履行《中华人民共和国注册会计师法》（以下简称《注册会计师法》）和《湖南省注册会计师协会章程》（以下简称《协会章程》）规定的职责，维护会员的合法权益，根据《注册会计师法》和《协会章程》的有关规定，制定本办法。</w:t>
      </w:r>
    </w:p>
    <w:p w14:paraId="477D3C06" w14:textId="77777777" w:rsidR="0016103A" w:rsidRPr="00917B23" w:rsidRDefault="000C6C5F" w:rsidP="001808F6">
      <w:pPr>
        <w:autoSpaceDE w:val="0"/>
        <w:spacing w:line="560" w:lineRule="exact"/>
        <w:ind w:firstLineChars="200" w:firstLine="643"/>
        <w:rPr>
          <w:rFonts w:ascii="Times New Roman" w:hAnsi="Times New Roman"/>
        </w:rPr>
      </w:pPr>
      <w:r w:rsidRPr="00917B23">
        <w:rPr>
          <w:rFonts w:ascii="Times New Roman" w:hAnsi="Times New Roman" w:hint="eastAsia"/>
          <w:b/>
        </w:rPr>
        <w:t>第二条</w:t>
      </w:r>
      <w:r w:rsidRPr="00917B23">
        <w:rPr>
          <w:rFonts w:ascii="Times New Roman" w:hAnsi="Times New Roman" w:hint="eastAsia"/>
        </w:rPr>
        <w:t xml:space="preserve"> </w:t>
      </w:r>
      <w:r w:rsidRPr="00917B23">
        <w:rPr>
          <w:rFonts w:ascii="Times New Roman" w:hAnsi="Times New Roman" w:hint="eastAsia"/>
        </w:rPr>
        <w:t>湖南省注册会计师协会会费管理工作坚持以习近平新时代中国特色社会主义思想为指导，坚持围绕中心服务大局，遵循合法合</w:t>
      </w:r>
      <w:proofErr w:type="gramStart"/>
      <w:r w:rsidRPr="00917B23">
        <w:rPr>
          <w:rFonts w:ascii="Times New Roman" w:hAnsi="Times New Roman" w:hint="eastAsia"/>
        </w:rPr>
        <w:t>规</w:t>
      </w:r>
      <w:proofErr w:type="gramEnd"/>
      <w:r w:rsidRPr="00917B23">
        <w:rPr>
          <w:rFonts w:ascii="Times New Roman" w:hAnsi="Times New Roman" w:hint="eastAsia"/>
        </w:rPr>
        <w:t>、勤俭办会、以支定收、保障可持续发展和公开透明的原则。</w:t>
      </w:r>
    </w:p>
    <w:p w14:paraId="0F2DA7B4" w14:textId="77777777" w:rsidR="0016103A" w:rsidRPr="00917B23" w:rsidRDefault="000C6C5F" w:rsidP="001808F6">
      <w:pPr>
        <w:autoSpaceDE w:val="0"/>
        <w:spacing w:line="560" w:lineRule="exact"/>
        <w:ind w:firstLineChars="200" w:firstLine="643"/>
        <w:rPr>
          <w:rFonts w:ascii="Times New Roman" w:hAnsi="Times New Roman"/>
        </w:rPr>
      </w:pPr>
      <w:r w:rsidRPr="00917B23">
        <w:rPr>
          <w:rFonts w:ascii="Times New Roman" w:hAnsi="Times New Roman" w:hint="eastAsia"/>
          <w:b/>
        </w:rPr>
        <w:t>第三条</w:t>
      </w:r>
      <w:r w:rsidRPr="00917B23">
        <w:rPr>
          <w:rFonts w:ascii="Times New Roman" w:hAnsi="Times New Roman" w:hint="eastAsia"/>
        </w:rPr>
        <w:t xml:space="preserve"> </w:t>
      </w:r>
      <w:r w:rsidRPr="00917B23">
        <w:rPr>
          <w:rFonts w:ascii="Times New Roman" w:hAnsi="Times New Roman" w:hint="eastAsia"/>
        </w:rPr>
        <w:t>市州注册会计师协会负责按照本办法的规定收取、留用和上交会费。</w:t>
      </w:r>
    </w:p>
    <w:p w14:paraId="768AECDC" w14:textId="77777777" w:rsidR="001808F6" w:rsidRPr="00917B23" w:rsidRDefault="001808F6" w:rsidP="001808F6">
      <w:pPr>
        <w:autoSpaceDE w:val="0"/>
        <w:spacing w:line="560" w:lineRule="exact"/>
        <w:ind w:firstLineChars="800" w:firstLine="2891"/>
        <w:rPr>
          <w:rFonts w:ascii="Times New Roman" w:hAnsi="Times New Roman"/>
          <w:b/>
          <w:sz w:val="36"/>
          <w:szCs w:val="36"/>
        </w:rPr>
      </w:pPr>
    </w:p>
    <w:p w14:paraId="4B61807C" w14:textId="4AADAFA1" w:rsidR="001808F6" w:rsidRPr="00917B23" w:rsidRDefault="000C6C5F" w:rsidP="001808F6">
      <w:pPr>
        <w:autoSpaceDE w:val="0"/>
        <w:spacing w:line="560" w:lineRule="exact"/>
        <w:jc w:val="center"/>
        <w:rPr>
          <w:rFonts w:ascii="Times New Roman" w:eastAsia="黑体" w:hAnsi="Times New Roman"/>
        </w:rPr>
      </w:pPr>
      <w:r w:rsidRPr="00917B23">
        <w:rPr>
          <w:rFonts w:ascii="Times New Roman" w:eastAsia="黑体" w:hAnsi="Times New Roman" w:hint="eastAsia"/>
        </w:rPr>
        <w:t>第二章</w:t>
      </w:r>
      <w:r w:rsidRPr="00917B23">
        <w:rPr>
          <w:rFonts w:ascii="Times New Roman" w:eastAsia="黑体" w:hAnsi="Times New Roman" w:hint="eastAsia"/>
        </w:rPr>
        <w:t xml:space="preserve"> </w:t>
      </w:r>
      <w:r w:rsidRPr="00917B23">
        <w:rPr>
          <w:rFonts w:ascii="Times New Roman" w:eastAsia="黑体" w:hAnsi="Times New Roman" w:hint="eastAsia"/>
        </w:rPr>
        <w:t>会费标准</w:t>
      </w:r>
    </w:p>
    <w:p w14:paraId="6BC5F438" w14:textId="77777777" w:rsidR="0016103A" w:rsidRPr="00917B23" w:rsidRDefault="000C6C5F" w:rsidP="001808F6">
      <w:pPr>
        <w:autoSpaceDE w:val="0"/>
        <w:spacing w:line="560" w:lineRule="exact"/>
        <w:ind w:firstLineChars="200" w:firstLine="643"/>
        <w:rPr>
          <w:rFonts w:ascii="Times New Roman" w:hAnsi="Times New Roman"/>
        </w:rPr>
      </w:pPr>
      <w:r w:rsidRPr="00917B23">
        <w:rPr>
          <w:rFonts w:ascii="Times New Roman" w:hAnsi="Times New Roman" w:hint="eastAsia"/>
          <w:b/>
        </w:rPr>
        <w:t>第四条</w:t>
      </w:r>
      <w:r w:rsidRPr="00917B23">
        <w:rPr>
          <w:rFonts w:ascii="Times New Roman" w:hAnsi="Times New Roman" w:hint="eastAsia"/>
        </w:rPr>
        <w:t xml:space="preserve"> </w:t>
      </w:r>
      <w:r w:rsidRPr="00917B23">
        <w:rPr>
          <w:rFonts w:ascii="Times New Roman" w:hAnsi="Times New Roman" w:hint="eastAsia"/>
        </w:rPr>
        <w:t>会费标准制定坚持定档定额、比较孰低原则。</w:t>
      </w:r>
    </w:p>
    <w:p w14:paraId="026806AF" w14:textId="77777777" w:rsidR="0016103A" w:rsidRPr="00917B23" w:rsidRDefault="000C6C5F" w:rsidP="001808F6">
      <w:pPr>
        <w:autoSpaceDE w:val="0"/>
        <w:spacing w:line="560" w:lineRule="exact"/>
        <w:ind w:firstLineChars="200" w:firstLine="643"/>
        <w:rPr>
          <w:rFonts w:ascii="Times New Roman" w:hAnsi="Times New Roman"/>
        </w:rPr>
      </w:pPr>
      <w:r w:rsidRPr="00917B23">
        <w:rPr>
          <w:rFonts w:ascii="Times New Roman" w:hAnsi="Times New Roman" w:hint="eastAsia"/>
          <w:b/>
        </w:rPr>
        <w:t>第五条</w:t>
      </w:r>
      <w:r w:rsidRPr="00917B23">
        <w:rPr>
          <w:rFonts w:ascii="Times New Roman" w:hAnsi="Times New Roman" w:hint="eastAsia"/>
        </w:rPr>
        <w:t xml:space="preserve"> </w:t>
      </w:r>
      <w:r w:rsidRPr="00917B23">
        <w:rPr>
          <w:rFonts w:ascii="Times New Roman" w:hAnsi="Times New Roman" w:hint="eastAsia"/>
        </w:rPr>
        <w:t>会费分为单位会员会费、个人会员会费。个人</w:t>
      </w:r>
      <w:r w:rsidRPr="00917B23">
        <w:rPr>
          <w:rFonts w:ascii="Times New Roman" w:hAnsi="Times New Roman" w:hint="eastAsia"/>
        </w:rPr>
        <w:lastRenderedPageBreak/>
        <w:t>会员会费分为执业会员会费和非执业会员会费。</w:t>
      </w:r>
    </w:p>
    <w:p w14:paraId="1C471BF5" w14:textId="77777777" w:rsidR="0016103A" w:rsidRPr="00917B23" w:rsidRDefault="000C6C5F" w:rsidP="001808F6">
      <w:pPr>
        <w:autoSpaceDE w:val="0"/>
        <w:spacing w:line="560" w:lineRule="exact"/>
        <w:ind w:firstLineChars="200" w:firstLine="643"/>
        <w:rPr>
          <w:rFonts w:ascii="Times New Roman" w:hAnsi="Times New Roman"/>
        </w:rPr>
      </w:pPr>
      <w:r w:rsidRPr="00917B23">
        <w:rPr>
          <w:rFonts w:ascii="Times New Roman" w:hAnsi="Times New Roman" w:hint="eastAsia"/>
          <w:b/>
        </w:rPr>
        <w:t>第六条</w:t>
      </w:r>
      <w:r w:rsidRPr="00917B23">
        <w:rPr>
          <w:rFonts w:ascii="Times New Roman" w:hAnsi="Times New Roman" w:hint="eastAsia"/>
        </w:rPr>
        <w:t xml:space="preserve"> </w:t>
      </w:r>
      <w:r w:rsidRPr="00917B23">
        <w:rPr>
          <w:rFonts w:ascii="Times New Roman" w:hAnsi="Times New Roman" w:hint="eastAsia"/>
        </w:rPr>
        <w:t>会费按年度收取，当年会费是指针对上一个会计年度期间会员应交纳的会费金额。</w:t>
      </w:r>
    </w:p>
    <w:p w14:paraId="35D4A214" w14:textId="77777777" w:rsidR="0016103A" w:rsidRPr="00917B23" w:rsidRDefault="000C6C5F" w:rsidP="001808F6">
      <w:pPr>
        <w:autoSpaceDE w:val="0"/>
        <w:spacing w:line="560" w:lineRule="exact"/>
        <w:ind w:firstLineChars="200" w:firstLine="643"/>
        <w:rPr>
          <w:rFonts w:ascii="Times New Roman" w:hAnsi="Times New Roman"/>
        </w:rPr>
      </w:pPr>
      <w:r w:rsidRPr="00917B23">
        <w:rPr>
          <w:rFonts w:ascii="Times New Roman" w:hAnsi="Times New Roman" w:hint="eastAsia"/>
          <w:b/>
        </w:rPr>
        <w:t>第七条</w:t>
      </w:r>
      <w:r w:rsidRPr="00917B23">
        <w:rPr>
          <w:rFonts w:ascii="Times New Roman" w:hAnsi="Times New Roman" w:hint="eastAsia"/>
        </w:rPr>
        <w:t xml:space="preserve"> </w:t>
      </w:r>
      <w:r w:rsidRPr="00917B23">
        <w:rPr>
          <w:rFonts w:ascii="Times New Roman" w:hAnsi="Times New Roman" w:hint="eastAsia"/>
        </w:rPr>
        <w:t>依法批准设立的会计师事务所，按照以下标准确定单位会员会费。</w:t>
      </w:r>
    </w:p>
    <w:p w14:paraId="4805484B" w14:textId="77777777" w:rsidR="0016103A" w:rsidRPr="00917B23" w:rsidRDefault="000C6C5F" w:rsidP="001808F6">
      <w:pPr>
        <w:autoSpaceDE w:val="0"/>
        <w:spacing w:line="560" w:lineRule="exact"/>
        <w:ind w:firstLineChars="200" w:firstLine="640"/>
        <w:rPr>
          <w:rFonts w:ascii="Times New Roman" w:hAnsi="Times New Roman"/>
        </w:rPr>
      </w:pPr>
      <w:r w:rsidRPr="00917B23">
        <w:rPr>
          <w:rFonts w:ascii="Times New Roman" w:hAnsi="Times New Roman" w:hint="eastAsia"/>
        </w:rPr>
        <w:t>（一）上年度业务收入在</w:t>
      </w:r>
      <w:r w:rsidRPr="00917B23">
        <w:rPr>
          <w:rFonts w:ascii="Times New Roman" w:hAnsi="Times New Roman" w:hint="eastAsia"/>
        </w:rPr>
        <w:t xml:space="preserve"> 500 </w:t>
      </w:r>
      <w:r w:rsidRPr="00917B23">
        <w:rPr>
          <w:rFonts w:ascii="Times New Roman" w:hAnsi="Times New Roman" w:hint="eastAsia"/>
        </w:rPr>
        <w:t>万元（含）以下的，按</w:t>
      </w:r>
      <w:r w:rsidRPr="00917B23">
        <w:rPr>
          <w:rFonts w:ascii="Times New Roman" w:hAnsi="Times New Roman" w:hint="eastAsia"/>
        </w:rPr>
        <w:t xml:space="preserve"> 2</w:t>
      </w:r>
      <w:r w:rsidRPr="00917B23">
        <w:rPr>
          <w:rFonts w:ascii="Times New Roman" w:hAnsi="Times New Roman" w:hint="eastAsia"/>
        </w:rPr>
        <w:t>万元</w:t>
      </w:r>
      <w:r w:rsidRPr="00917B23">
        <w:rPr>
          <w:rFonts w:ascii="Times New Roman" w:hAnsi="Times New Roman" w:hint="eastAsia"/>
        </w:rPr>
        <w:t>/</w:t>
      </w:r>
      <w:r w:rsidRPr="00917B23">
        <w:rPr>
          <w:rFonts w:ascii="Times New Roman" w:hAnsi="Times New Roman" w:hint="eastAsia"/>
        </w:rPr>
        <w:t>年</w:t>
      </w:r>
      <w:r w:rsidRPr="00917B23">
        <w:rPr>
          <w:rFonts w:ascii="Times New Roman" w:hAnsi="Times New Roman" w:hint="eastAsia"/>
        </w:rPr>
        <w:t>/</w:t>
      </w:r>
      <w:r w:rsidRPr="00917B23">
        <w:rPr>
          <w:rFonts w:ascii="Times New Roman" w:hAnsi="Times New Roman" w:hint="eastAsia"/>
        </w:rPr>
        <w:t>所计算；</w:t>
      </w:r>
    </w:p>
    <w:p w14:paraId="03E1C1C7" w14:textId="77777777" w:rsidR="0016103A" w:rsidRPr="00917B23" w:rsidRDefault="000C6C5F" w:rsidP="001808F6">
      <w:pPr>
        <w:autoSpaceDE w:val="0"/>
        <w:spacing w:line="560" w:lineRule="exact"/>
        <w:ind w:firstLineChars="200" w:firstLine="640"/>
        <w:rPr>
          <w:rFonts w:ascii="Times New Roman" w:hAnsi="Times New Roman"/>
        </w:rPr>
      </w:pPr>
      <w:r w:rsidRPr="00917B23">
        <w:rPr>
          <w:rFonts w:ascii="Times New Roman" w:hAnsi="Times New Roman" w:hint="eastAsia"/>
        </w:rPr>
        <w:t>（二）上年度业务收入在</w:t>
      </w:r>
      <w:r w:rsidRPr="00917B23">
        <w:rPr>
          <w:rFonts w:ascii="Times New Roman" w:hAnsi="Times New Roman" w:hint="eastAsia"/>
        </w:rPr>
        <w:t xml:space="preserve"> 500 </w:t>
      </w:r>
      <w:r w:rsidRPr="00917B23">
        <w:rPr>
          <w:rFonts w:ascii="Times New Roman" w:hAnsi="Times New Roman" w:hint="eastAsia"/>
        </w:rPr>
        <w:t>万元至</w:t>
      </w:r>
      <w:r w:rsidRPr="00917B23">
        <w:rPr>
          <w:rFonts w:ascii="Times New Roman" w:hAnsi="Times New Roman" w:hint="eastAsia"/>
        </w:rPr>
        <w:t xml:space="preserve"> 5000 </w:t>
      </w:r>
      <w:r w:rsidRPr="00917B23">
        <w:rPr>
          <w:rFonts w:ascii="Times New Roman" w:hAnsi="Times New Roman" w:hint="eastAsia"/>
        </w:rPr>
        <w:t>万元（含）的，按</w:t>
      </w:r>
      <w:r w:rsidRPr="00917B23">
        <w:rPr>
          <w:rFonts w:ascii="Times New Roman" w:hAnsi="Times New Roman" w:hint="eastAsia"/>
        </w:rPr>
        <w:t xml:space="preserve"> 20 </w:t>
      </w:r>
      <w:r w:rsidRPr="00917B23">
        <w:rPr>
          <w:rFonts w:ascii="Times New Roman" w:hAnsi="Times New Roman" w:hint="eastAsia"/>
        </w:rPr>
        <w:t>万元</w:t>
      </w:r>
      <w:r w:rsidRPr="00917B23">
        <w:rPr>
          <w:rFonts w:ascii="Times New Roman" w:hAnsi="Times New Roman" w:hint="eastAsia"/>
        </w:rPr>
        <w:t>/</w:t>
      </w:r>
      <w:r w:rsidRPr="00917B23">
        <w:rPr>
          <w:rFonts w:ascii="Times New Roman" w:hAnsi="Times New Roman" w:hint="eastAsia"/>
        </w:rPr>
        <w:t>年</w:t>
      </w:r>
      <w:r w:rsidRPr="00917B23">
        <w:rPr>
          <w:rFonts w:ascii="Times New Roman" w:hAnsi="Times New Roman" w:hint="eastAsia"/>
        </w:rPr>
        <w:t>/</w:t>
      </w:r>
      <w:r w:rsidRPr="00917B23">
        <w:rPr>
          <w:rFonts w:ascii="Times New Roman" w:hAnsi="Times New Roman" w:hint="eastAsia"/>
        </w:rPr>
        <w:t>所计算；</w:t>
      </w:r>
    </w:p>
    <w:p w14:paraId="6833EE6A" w14:textId="77777777" w:rsidR="0016103A" w:rsidRPr="00917B23" w:rsidRDefault="000C6C5F" w:rsidP="001808F6">
      <w:pPr>
        <w:autoSpaceDE w:val="0"/>
        <w:spacing w:line="560" w:lineRule="exact"/>
        <w:ind w:firstLineChars="200" w:firstLine="640"/>
        <w:rPr>
          <w:rFonts w:ascii="Times New Roman" w:hAnsi="Times New Roman"/>
        </w:rPr>
      </w:pPr>
      <w:r w:rsidRPr="00917B23">
        <w:rPr>
          <w:rFonts w:ascii="Times New Roman" w:hAnsi="Times New Roman" w:hint="eastAsia"/>
        </w:rPr>
        <w:t>（三）上年度业务收入在</w:t>
      </w:r>
      <w:r w:rsidRPr="00917B23">
        <w:rPr>
          <w:rFonts w:ascii="Times New Roman" w:hAnsi="Times New Roman" w:hint="eastAsia"/>
        </w:rPr>
        <w:t xml:space="preserve"> 5000 </w:t>
      </w:r>
      <w:r w:rsidRPr="00917B23">
        <w:rPr>
          <w:rFonts w:ascii="Times New Roman" w:hAnsi="Times New Roman" w:hint="eastAsia"/>
        </w:rPr>
        <w:t>万元至</w:t>
      </w:r>
      <w:r w:rsidRPr="00917B23">
        <w:rPr>
          <w:rFonts w:ascii="Times New Roman" w:hAnsi="Times New Roman" w:hint="eastAsia"/>
        </w:rPr>
        <w:t xml:space="preserve"> 5 </w:t>
      </w:r>
      <w:r w:rsidRPr="00917B23">
        <w:rPr>
          <w:rFonts w:ascii="Times New Roman" w:hAnsi="Times New Roman" w:hint="eastAsia"/>
        </w:rPr>
        <w:t>亿元（含）的，按</w:t>
      </w:r>
      <w:r w:rsidRPr="00917B23">
        <w:rPr>
          <w:rFonts w:ascii="Times New Roman" w:hAnsi="Times New Roman" w:hint="eastAsia"/>
        </w:rPr>
        <w:t xml:space="preserve"> 200 </w:t>
      </w:r>
      <w:r w:rsidRPr="00917B23">
        <w:rPr>
          <w:rFonts w:ascii="Times New Roman" w:hAnsi="Times New Roman" w:hint="eastAsia"/>
        </w:rPr>
        <w:t>万元</w:t>
      </w:r>
      <w:r w:rsidRPr="00917B23">
        <w:rPr>
          <w:rFonts w:ascii="Times New Roman" w:hAnsi="Times New Roman" w:hint="eastAsia"/>
        </w:rPr>
        <w:t>/</w:t>
      </w:r>
      <w:r w:rsidRPr="00917B23">
        <w:rPr>
          <w:rFonts w:ascii="Times New Roman" w:hAnsi="Times New Roman" w:hint="eastAsia"/>
        </w:rPr>
        <w:t>年</w:t>
      </w:r>
      <w:r w:rsidRPr="00917B23">
        <w:rPr>
          <w:rFonts w:ascii="Times New Roman" w:hAnsi="Times New Roman" w:hint="eastAsia"/>
        </w:rPr>
        <w:t>/</w:t>
      </w:r>
      <w:r w:rsidRPr="00917B23">
        <w:rPr>
          <w:rFonts w:ascii="Times New Roman" w:hAnsi="Times New Roman" w:hint="eastAsia"/>
        </w:rPr>
        <w:t>所计算；</w:t>
      </w:r>
    </w:p>
    <w:p w14:paraId="24960787" w14:textId="77777777" w:rsidR="0016103A" w:rsidRPr="00917B23" w:rsidRDefault="000C6C5F" w:rsidP="001808F6">
      <w:pPr>
        <w:autoSpaceDE w:val="0"/>
        <w:spacing w:line="560" w:lineRule="exact"/>
        <w:ind w:firstLineChars="200" w:firstLine="640"/>
        <w:rPr>
          <w:rFonts w:ascii="Times New Roman" w:hAnsi="Times New Roman"/>
        </w:rPr>
      </w:pPr>
      <w:r w:rsidRPr="00917B23">
        <w:rPr>
          <w:rFonts w:ascii="Times New Roman" w:hAnsi="Times New Roman" w:hint="eastAsia"/>
        </w:rPr>
        <w:t>（四）上年度业务收入在</w:t>
      </w:r>
      <w:r w:rsidRPr="00917B23">
        <w:rPr>
          <w:rFonts w:ascii="Times New Roman" w:hAnsi="Times New Roman" w:hint="eastAsia"/>
        </w:rPr>
        <w:t xml:space="preserve"> 5 </w:t>
      </w:r>
      <w:r w:rsidRPr="00917B23">
        <w:rPr>
          <w:rFonts w:ascii="Times New Roman" w:hAnsi="Times New Roman" w:hint="eastAsia"/>
        </w:rPr>
        <w:t>亿元以上的，按</w:t>
      </w:r>
      <w:r w:rsidRPr="00917B23">
        <w:rPr>
          <w:rFonts w:ascii="Times New Roman" w:hAnsi="Times New Roman" w:hint="eastAsia"/>
        </w:rPr>
        <w:t xml:space="preserve"> 800 </w:t>
      </w:r>
      <w:r w:rsidRPr="00917B23">
        <w:rPr>
          <w:rFonts w:ascii="Times New Roman" w:hAnsi="Times New Roman" w:hint="eastAsia"/>
        </w:rPr>
        <w:t>万</w:t>
      </w:r>
      <w:r w:rsidRPr="00917B23">
        <w:rPr>
          <w:rFonts w:ascii="Times New Roman" w:hAnsi="Times New Roman" w:hint="eastAsia"/>
        </w:rPr>
        <w:t>/</w:t>
      </w:r>
      <w:r w:rsidRPr="00917B23">
        <w:rPr>
          <w:rFonts w:ascii="Times New Roman" w:hAnsi="Times New Roman" w:hint="eastAsia"/>
        </w:rPr>
        <w:t>年</w:t>
      </w:r>
      <w:r w:rsidRPr="00917B23">
        <w:rPr>
          <w:rFonts w:ascii="Times New Roman" w:hAnsi="Times New Roman" w:hint="eastAsia"/>
        </w:rPr>
        <w:t>/</w:t>
      </w:r>
      <w:r w:rsidRPr="00917B23">
        <w:rPr>
          <w:rFonts w:ascii="Times New Roman" w:hAnsi="Times New Roman" w:hint="eastAsia"/>
        </w:rPr>
        <w:t>所计算。</w:t>
      </w:r>
    </w:p>
    <w:p w14:paraId="48CECBF2" w14:textId="77777777" w:rsidR="0016103A" w:rsidRPr="00917B23" w:rsidRDefault="000C6C5F" w:rsidP="001808F6">
      <w:pPr>
        <w:autoSpaceDE w:val="0"/>
        <w:spacing w:line="560" w:lineRule="exact"/>
        <w:ind w:firstLineChars="200" w:firstLine="640"/>
        <w:rPr>
          <w:rFonts w:ascii="Times New Roman" w:hAnsi="Times New Roman"/>
        </w:rPr>
      </w:pPr>
      <w:r w:rsidRPr="00917B23">
        <w:rPr>
          <w:rFonts w:ascii="Times New Roman" w:hAnsi="Times New Roman" w:hint="eastAsia"/>
        </w:rPr>
        <w:t>但会计师事务所按照上述标准确定的会费数额高于其上年业务收入的</w:t>
      </w:r>
      <w:r w:rsidRPr="00917B23">
        <w:rPr>
          <w:rFonts w:ascii="Times New Roman" w:hAnsi="Times New Roman" w:hint="eastAsia"/>
        </w:rPr>
        <w:t xml:space="preserve"> 0.45%</w:t>
      </w:r>
      <w:r w:rsidRPr="00917B23">
        <w:rPr>
          <w:rFonts w:ascii="Times New Roman" w:hAnsi="Times New Roman" w:hint="eastAsia"/>
        </w:rPr>
        <w:t>的，按照比较孰低原则，高出部分免予交纳。</w:t>
      </w:r>
      <w:r w:rsidRPr="00917B23">
        <w:rPr>
          <w:rFonts w:ascii="Times New Roman" w:hAnsi="Times New Roman" w:hint="eastAsia"/>
        </w:rPr>
        <w:t xml:space="preserve">  </w:t>
      </w:r>
    </w:p>
    <w:p w14:paraId="756B34B3" w14:textId="77777777" w:rsidR="0016103A" w:rsidRPr="00917B23" w:rsidRDefault="000C6C5F" w:rsidP="001808F6">
      <w:pPr>
        <w:autoSpaceDE w:val="0"/>
        <w:spacing w:line="560" w:lineRule="exact"/>
        <w:ind w:firstLineChars="200" w:firstLine="640"/>
        <w:rPr>
          <w:rFonts w:ascii="Times New Roman" w:hAnsi="Times New Roman"/>
        </w:rPr>
      </w:pPr>
      <w:r w:rsidRPr="00917B23">
        <w:rPr>
          <w:rFonts w:ascii="Times New Roman" w:hAnsi="Times New Roman" w:hint="eastAsia"/>
        </w:rPr>
        <w:t>会计师事务所业务收入为</w:t>
      </w:r>
      <w:r w:rsidRPr="00917B23">
        <w:rPr>
          <w:rFonts w:ascii="Times New Roman" w:hAnsi="Times New Roman" w:hint="eastAsia"/>
        </w:rPr>
        <w:t xml:space="preserve"> 1</w:t>
      </w:r>
      <w:r w:rsidRPr="00917B23">
        <w:rPr>
          <w:rFonts w:ascii="Times New Roman" w:hAnsi="Times New Roman" w:hint="eastAsia"/>
        </w:rPr>
        <w:t>月</w:t>
      </w:r>
      <w:r w:rsidRPr="00917B23">
        <w:rPr>
          <w:rFonts w:ascii="Times New Roman" w:hAnsi="Times New Roman" w:hint="eastAsia"/>
        </w:rPr>
        <w:t xml:space="preserve"> 1</w:t>
      </w:r>
      <w:r w:rsidRPr="00917B23">
        <w:rPr>
          <w:rFonts w:ascii="Times New Roman" w:hAnsi="Times New Roman" w:hint="eastAsia"/>
        </w:rPr>
        <w:t>日至</w:t>
      </w:r>
      <w:r w:rsidRPr="00917B23">
        <w:rPr>
          <w:rFonts w:ascii="Times New Roman" w:hAnsi="Times New Roman" w:hint="eastAsia"/>
        </w:rPr>
        <w:t>12</w:t>
      </w:r>
      <w:r w:rsidRPr="00917B23">
        <w:rPr>
          <w:rFonts w:ascii="Times New Roman" w:hAnsi="Times New Roman" w:hint="eastAsia"/>
        </w:rPr>
        <w:t>月</w:t>
      </w:r>
      <w:r w:rsidRPr="00917B23">
        <w:rPr>
          <w:rFonts w:ascii="Times New Roman" w:hAnsi="Times New Roman" w:hint="eastAsia"/>
        </w:rPr>
        <w:t>31</w:t>
      </w:r>
      <w:r w:rsidRPr="00917B23">
        <w:rPr>
          <w:rFonts w:ascii="Times New Roman" w:hAnsi="Times New Roman" w:hint="eastAsia"/>
        </w:rPr>
        <w:t>日期间各项业务取得的收入总和。</w:t>
      </w:r>
    </w:p>
    <w:p w14:paraId="41E809E7" w14:textId="77777777" w:rsidR="0016103A" w:rsidRPr="00917B23" w:rsidRDefault="000C6C5F" w:rsidP="001808F6">
      <w:pPr>
        <w:autoSpaceDE w:val="0"/>
        <w:spacing w:line="560" w:lineRule="exact"/>
        <w:ind w:firstLineChars="200" w:firstLine="643"/>
        <w:rPr>
          <w:rFonts w:ascii="Times New Roman" w:hAnsi="Times New Roman"/>
        </w:rPr>
      </w:pPr>
      <w:r w:rsidRPr="00917B23">
        <w:rPr>
          <w:rFonts w:ascii="Times New Roman" w:hAnsi="Times New Roman" w:hint="eastAsia"/>
          <w:b/>
        </w:rPr>
        <w:t>第八条</w:t>
      </w:r>
      <w:r w:rsidRPr="00917B23">
        <w:rPr>
          <w:rFonts w:ascii="Times New Roman" w:hAnsi="Times New Roman" w:hint="eastAsia"/>
        </w:rPr>
        <w:t xml:space="preserve"> </w:t>
      </w:r>
      <w:r w:rsidRPr="00917B23">
        <w:rPr>
          <w:rFonts w:ascii="Times New Roman" w:hAnsi="Times New Roman" w:hint="eastAsia"/>
        </w:rPr>
        <w:t>会计师事务所的年度业务收入信息应当接受所在地的市州注册会计师协会检查。</w:t>
      </w:r>
    </w:p>
    <w:p w14:paraId="24D391C6" w14:textId="77777777" w:rsidR="0016103A" w:rsidRPr="00917B23" w:rsidRDefault="000C6C5F" w:rsidP="001808F6">
      <w:pPr>
        <w:autoSpaceDE w:val="0"/>
        <w:spacing w:line="560" w:lineRule="exact"/>
        <w:ind w:firstLineChars="200" w:firstLine="643"/>
        <w:rPr>
          <w:rFonts w:ascii="Times New Roman" w:hAnsi="Times New Roman"/>
        </w:rPr>
      </w:pPr>
      <w:r w:rsidRPr="00917B23">
        <w:rPr>
          <w:rFonts w:ascii="Times New Roman" w:hAnsi="Times New Roman" w:hint="eastAsia"/>
          <w:b/>
        </w:rPr>
        <w:t>第九条</w:t>
      </w:r>
      <w:r w:rsidRPr="00917B23">
        <w:rPr>
          <w:rFonts w:ascii="Times New Roman" w:hAnsi="Times New Roman" w:hint="eastAsia"/>
          <w:b/>
        </w:rPr>
        <w:t xml:space="preserve"> </w:t>
      </w:r>
      <w:r w:rsidRPr="00917B23">
        <w:rPr>
          <w:rFonts w:ascii="Times New Roman" w:hAnsi="Times New Roman" w:hint="eastAsia"/>
        </w:rPr>
        <w:t>执业会员按每人每年</w:t>
      </w:r>
      <w:r w:rsidRPr="00917B23">
        <w:rPr>
          <w:rFonts w:ascii="Times New Roman" w:hAnsi="Times New Roman" w:hint="eastAsia"/>
        </w:rPr>
        <w:t xml:space="preserve"> 1500 </w:t>
      </w:r>
      <w:r w:rsidRPr="00917B23">
        <w:rPr>
          <w:rFonts w:ascii="Times New Roman" w:hAnsi="Times New Roman" w:hint="eastAsia"/>
        </w:rPr>
        <w:t>元标准交纳会费。</w:t>
      </w:r>
    </w:p>
    <w:p w14:paraId="51C966A3" w14:textId="77777777" w:rsidR="0016103A" w:rsidRPr="00917B23" w:rsidRDefault="000C6C5F" w:rsidP="001808F6">
      <w:pPr>
        <w:autoSpaceDE w:val="0"/>
        <w:spacing w:line="560" w:lineRule="exact"/>
        <w:ind w:firstLineChars="200" w:firstLine="640"/>
        <w:rPr>
          <w:rFonts w:ascii="Times New Roman" w:hAnsi="Times New Roman"/>
        </w:rPr>
      </w:pPr>
      <w:r w:rsidRPr="00917B23">
        <w:rPr>
          <w:rFonts w:ascii="Times New Roman" w:hAnsi="Times New Roman" w:hint="eastAsia"/>
        </w:rPr>
        <w:t>非执业会员按每人每年</w:t>
      </w:r>
      <w:r w:rsidRPr="00917B23">
        <w:rPr>
          <w:rFonts w:ascii="Times New Roman" w:hAnsi="Times New Roman" w:hint="eastAsia"/>
        </w:rPr>
        <w:t>100</w:t>
      </w:r>
      <w:r w:rsidRPr="00917B23">
        <w:rPr>
          <w:rFonts w:ascii="Times New Roman" w:hAnsi="Times New Roman" w:hint="eastAsia"/>
        </w:rPr>
        <w:t>元标准交纳会费。</w:t>
      </w:r>
    </w:p>
    <w:p w14:paraId="05251B66" w14:textId="77777777" w:rsidR="0016103A" w:rsidRPr="00917B23" w:rsidRDefault="000C6C5F" w:rsidP="001808F6">
      <w:pPr>
        <w:autoSpaceDE w:val="0"/>
        <w:spacing w:line="560" w:lineRule="exact"/>
        <w:ind w:firstLineChars="200" w:firstLine="640"/>
        <w:rPr>
          <w:rFonts w:ascii="Times New Roman" w:hAnsi="Times New Roman"/>
        </w:rPr>
      </w:pPr>
      <w:r w:rsidRPr="00917B23">
        <w:rPr>
          <w:rFonts w:ascii="Times New Roman" w:hAnsi="Times New Roman" w:hint="eastAsia"/>
        </w:rPr>
        <w:t>女性个人会员生育当年免交个人会员会费。</w:t>
      </w:r>
    </w:p>
    <w:p w14:paraId="7FB6BB4B" w14:textId="77777777" w:rsidR="0016103A" w:rsidRPr="00917B23" w:rsidRDefault="000C6C5F" w:rsidP="001808F6">
      <w:pPr>
        <w:autoSpaceDE w:val="0"/>
        <w:spacing w:line="560" w:lineRule="exact"/>
        <w:ind w:firstLineChars="200" w:firstLine="643"/>
        <w:rPr>
          <w:rFonts w:ascii="Times New Roman" w:hAnsi="Times New Roman"/>
        </w:rPr>
      </w:pPr>
      <w:r w:rsidRPr="00917B23">
        <w:rPr>
          <w:rFonts w:ascii="Times New Roman" w:hAnsi="Times New Roman" w:hint="eastAsia"/>
          <w:b/>
        </w:rPr>
        <w:t>第十条</w:t>
      </w:r>
      <w:r w:rsidRPr="00917B23">
        <w:rPr>
          <w:rFonts w:ascii="Times New Roman" w:hAnsi="Times New Roman" w:hint="eastAsia"/>
        </w:rPr>
        <w:t xml:space="preserve"> </w:t>
      </w:r>
      <w:r w:rsidRPr="00917B23">
        <w:rPr>
          <w:rFonts w:ascii="Times New Roman" w:hAnsi="Times New Roman" w:hint="eastAsia"/>
        </w:rPr>
        <w:t>发生重大自然灾害等特殊情况时，湖南省注册</w:t>
      </w:r>
      <w:r w:rsidRPr="00917B23">
        <w:rPr>
          <w:rFonts w:ascii="Times New Roman" w:hAnsi="Times New Roman" w:hint="eastAsia"/>
        </w:rPr>
        <w:lastRenderedPageBreak/>
        <w:t>会计师协会可对本级会费给予减免。</w:t>
      </w:r>
    </w:p>
    <w:p w14:paraId="6EA7EA7E" w14:textId="77777777" w:rsidR="0016103A" w:rsidRPr="00917B23" w:rsidRDefault="000C6C5F" w:rsidP="001808F6">
      <w:pPr>
        <w:autoSpaceDE w:val="0"/>
        <w:spacing w:line="560" w:lineRule="exact"/>
        <w:ind w:firstLineChars="200" w:firstLine="640"/>
        <w:rPr>
          <w:rFonts w:ascii="Times New Roman" w:hAnsi="Times New Roman"/>
        </w:rPr>
      </w:pPr>
      <w:r w:rsidRPr="00917B23">
        <w:rPr>
          <w:rFonts w:ascii="Times New Roman" w:hAnsi="Times New Roman" w:hint="eastAsia"/>
        </w:rPr>
        <w:t>湖南省注册会计师协会本级会费减免政策由湖南省注册会计师协会秘书处提出，经湖南省注册会计师协会理事会委员审议通过后施行。</w:t>
      </w:r>
    </w:p>
    <w:p w14:paraId="1F0E5DF4" w14:textId="77777777" w:rsidR="001808F6" w:rsidRPr="00917B23" w:rsidRDefault="001808F6" w:rsidP="001808F6">
      <w:pPr>
        <w:autoSpaceDE w:val="0"/>
        <w:spacing w:line="560" w:lineRule="exact"/>
        <w:ind w:firstLineChars="200" w:firstLine="640"/>
        <w:rPr>
          <w:rFonts w:ascii="Times New Roman" w:hAnsi="Times New Roman"/>
        </w:rPr>
      </w:pPr>
    </w:p>
    <w:p w14:paraId="70B391D4" w14:textId="77777777" w:rsidR="0016103A" w:rsidRPr="00917B23" w:rsidRDefault="000C6C5F" w:rsidP="001808F6">
      <w:pPr>
        <w:autoSpaceDE w:val="0"/>
        <w:spacing w:line="560" w:lineRule="exact"/>
        <w:jc w:val="center"/>
        <w:rPr>
          <w:rFonts w:ascii="Times New Roman" w:eastAsia="黑体" w:hAnsi="Times New Roman"/>
        </w:rPr>
      </w:pPr>
      <w:r w:rsidRPr="00917B23">
        <w:rPr>
          <w:rFonts w:ascii="Times New Roman" w:eastAsia="黑体" w:hAnsi="Times New Roman" w:hint="eastAsia"/>
        </w:rPr>
        <w:t>第三章</w:t>
      </w:r>
      <w:r w:rsidRPr="00917B23">
        <w:rPr>
          <w:rFonts w:ascii="Times New Roman" w:eastAsia="黑体" w:hAnsi="Times New Roman" w:hint="eastAsia"/>
        </w:rPr>
        <w:t xml:space="preserve"> </w:t>
      </w:r>
      <w:r w:rsidRPr="00917B23">
        <w:rPr>
          <w:rFonts w:ascii="Times New Roman" w:eastAsia="黑体" w:hAnsi="Times New Roman" w:hint="eastAsia"/>
        </w:rPr>
        <w:t>会费收交</w:t>
      </w:r>
    </w:p>
    <w:p w14:paraId="4B1AA537" w14:textId="77777777" w:rsidR="0016103A" w:rsidRPr="00917B23" w:rsidRDefault="000C6C5F" w:rsidP="001808F6">
      <w:pPr>
        <w:autoSpaceDE w:val="0"/>
        <w:spacing w:line="560" w:lineRule="exact"/>
        <w:ind w:firstLineChars="200" w:firstLine="643"/>
        <w:rPr>
          <w:rFonts w:ascii="Times New Roman" w:hAnsi="Times New Roman"/>
        </w:rPr>
      </w:pPr>
      <w:r w:rsidRPr="00917B23">
        <w:rPr>
          <w:rFonts w:ascii="Times New Roman" w:hAnsi="Times New Roman" w:hint="eastAsia"/>
          <w:b/>
        </w:rPr>
        <w:t>第十一条</w:t>
      </w:r>
      <w:r w:rsidRPr="00917B23">
        <w:rPr>
          <w:rFonts w:ascii="Times New Roman" w:hAnsi="Times New Roman" w:hint="eastAsia"/>
        </w:rPr>
        <w:t xml:space="preserve"> </w:t>
      </w:r>
      <w:r w:rsidRPr="00917B23">
        <w:rPr>
          <w:rFonts w:ascii="Times New Roman" w:hAnsi="Times New Roman" w:hint="eastAsia"/>
        </w:rPr>
        <w:t>湖南省注册会计师协会会员应当按时足额交纳会费。市州注册会计师协会应当及时收交会费。</w:t>
      </w:r>
    </w:p>
    <w:p w14:paraId="5E8B66DC" w14:textId="77777777" w:rsidR="0016103A" w:rsidRPr="00917B23" w:rsidRDefault="000C6C5F" w:rsidP="001808F6">
      <w:pPr>
        <w:autoSpaceDE w:val="0"/>
        <w:spacing w:line="560" w:lineRule="exact"/>
        <w:ind w:firstLineChars="200" w:firstLine="643"/>
        <w:rPr>
          <w:rFonts w:ascii="Times New Roman" w:hAnsi="Times New Roman"/>
        </w:rPr>
      </w:pPr>
      <w:r w:rsidRPr="00917B23">
        <w:rPr>
          <w:rFonts w:ascii="Times New Roman" w:hAnsi="Times New Roman" w:hint="eastAsia"/>
          <w:b/>
        </w:rPr>
        <w:t>第十二条</w:t>
      </w:r>
      <w:r w:rsidRPr="00917B23">
        <w:rPr>
          <w:rFonts w:ascii="Times New Roman" w:hAnsi="Times New Roman" w:hint="eastAsia"/>
        </w:rPr>
        <w:t xml:space="preserve"> </w:t>
      </w:r>
      <w:r w:rsidRPr="00917B23">
        <w:rPr>
          <w:rFonts w:ascii="Times New Roman" w:hAnsi="Times New Roman" w:hint="eastAsia"/>
        </w:rPr>
        <w:t>会计师事务所总所及其分所应于</w:t>
      </w:r>
      <w:r w:rsidRPr="00917B23">
        <w:rPr>
          <w:rFonts w:ascii="Times New Roman" w:hAnsi="Times New Roman" w:cs="Times New Roman" w:hint="eastAsia"/>
        </w:rPr>
        <w:t>每年</w:t>
      </w:r>
      <w:r w:rsidRPr="00917B23">
        <w:rPr>
          <w:rFonts w:ascii="Times New Roman" w:hAnsi="Times New Roman" w:cs="Times New Roman" w:hint="eastAsia"/>
        </w:rPr>
        <w:t>4</w:t>
      </w:r>
      <w:r w:rsidRPr="00917B23">
        <w:rPr>
          <w:rFonts w:ascii="Times New Roman" w:hAnsi="Times New Roman" w:cs="Times New Roman" w:hint="eastAsia"/>
        </w:rPr>
        <w:t>月</w:t>
      </w:r>
      <w:r w:rsidRPr="00917B23">
        <w:rPr>
          <w:rFonts w:ascii="Times New Roman" w:hAnsi="Times New Roman" w:cs="Times New Roman" w:hint="eastAsia"/>
        </w:rPr>
        <w:t>30</w:t>
      </w:r>
      <w:r w:rsidRPr="00917B23">
        <w:rPr>
          <w:rFonts w:ascii="Times New Roman" w:hAnsi="Times New Roman" w:cs="Times New Roman" w:hint="eastAsia"/>
        </w:rPr>
        <w:t>日</w:t>
      </w:r>
      <w:r w:rsidRPr="00917B23">
        <w:rPr>
          <w:rFonts w:ascii="Times New Roman" w:hAnsi="Times New Roman" w:hint="eastAsia"/>
        </w:rPr>
        <w:t>前，按照属地原则，分别向所在地的市州注册会计师协会，统一交纳当年会计师事务所单位会员会费和执业会员会费。</w:t>
      </w:r>
    </w:p>
    <w:p w14:paraId="21BF76D5" w14:textId="77777777" w:rsidR="0016103A" w:rsidRPr="00917B23" w:rsidRDefault="000C6C5F" w:rsidP="001808F6">
      <w:pPr>
        <w:autoSpaceDE w:val="0"/>
        <w:spacing w:line="560" w:lineRule="exact"/>
        <w:ind w:firstLineChars="200" w:firstLine="643"/>
        <w:rPr>
          <w:rFonts w:ascii="Times New Roman" w:hAnsi="Times New Roman"/>
        </w:rPr>
      </w:pPr>
      <w:r w:rsidRPr="00917B23">
        <w:rPr>
          <w:rFonts w:ascii="Times New Roman" w:hAnsi="Times New Roman" w:hint="eastAsia"/>
          <w:b/>
        </w:rPr>
        <w:t>第十三条</w:t>
      </w:r>
      <w:r w:rsidRPr="00917B23">
        <w:rPr>
          <w:rFonts w:ascii="Times New Roman" w:hAnsi="Times New Roman" w:hint="eastAsia"/>
        </w:rPr>
        <w:t xml:space="preserve"> </w:t>
      </w:r>
      <w:r w:rsidRPr="00917B23">
        <w:rPr>
          <w:rFonts w:ascii="Times New Roman" w:hAnsi="Times New Roman" w:hint="eastAsia"/>
        </w:rPr>
        <w:t>执业会员应当通过其所在的会计师事务所交纳执业会员会费。</w:t>
      </w:r>
    </w:p>
    <w:p w14:paraId="0DF9A3FB" w14:textId="77777777" w:rsidR="0016103A" w:rsidRPr="00917B23" w:rsidRDefault="000C6C5F" w:rsidP="001808F6">
      <w:pPr>
        <w:autoSpaceDE w:val="0"/>
        <w:spacing w:line="560" w:lineRule="exact"/>
        <w:ind w:firstLineChars="200" w:firstLine="643"/>
        <w:rPr>
          <w:rFonts w:ascii="Times New Roman" w:hAnsi="Times New Roman"/>
        </w:rPr>
      </w:pPr>
      <w:r w:rsidRPr="00917B23">
        <w:rPr>
          <w:rFonts w:ascii="Times New Roman" w:hAnsi="Times New Roman" w:hint="eastAsia"/>
          <w:b/>
        </w:rPr>
        <w:t>第十四条</w:t>
      </w:r>
      <w:r w:rsidRPr="00917B23">
        <w:rPr>
          <w:rFonts w:ascii="Times New Roman" w:hAnsi="Times New Roman" w:hint="eastAsia"/>
        </w:rPr>
        <w:t xml:space="preserve"> </w:t>
      </w:r>
      <w:r w:rsidRPr="00917B23">
        <w:rPr>
          <w:rFonts w:ascii="Times New Roman" w:hAnsi="Times New Roman" w:hint="eastAsia"/>
        </w:rPr>
        <w:t>会计师事务所申请终止时应当交清存续期的拖欠会费。</w:t>
      </w:r>
    </w:p>
    <w:p w14:paraId="619D59E9" w14:textId="77777777" w:rsidR="0016103A" w:rsidRPr="00917B23" w:rsidRDefault="000C6C5F" w:rsidP="001808F6">
      <w:pPr>
        <w:autoSpaceDE w:val="0"/>
        <w:spacing w:line="560" w:lineRule="exact"/>
        <w:ind w:firstLineChars="200" w:firstLine="643"/>
        <w:rPr>
          <w:rFonts w:ascii="Times New Roman" w:hAnsi="Times New Roman"/>
        </w:rPr>
      </w:pPr>
      <w:r w:rsidRPr="00917B23">
        <w:rPr>
          <w:rFonts w:ascii="Times New Roman" w:hAnsi="Times New Roman" w:hint="eastAsia"/>
          <w:b/>
        </w:rPr>
        <w:t>第十五条</w:t>
      </w:r>
      <w:r w:rsidRPr="00917B23">
        <w:rPr>
          <w:rFonts w:ascii="Times New Roman" w:hAnsi="Times New Roman" w:hint="eastAsia"/>
        </w:rPr>
        <w:t xml:space="preserve"> </w:t>
      </w:r>
      <w:r w:rsidRPr="00917B23">
        <w:rPr>
          <w:rFonts w:ascii="Times New Roman" w:hAnsi="Times New Roman" w:hint="eastAsia"/>
        </w:rPr>
        <w:t>市州注册会计师协会负责收取所属地区会费。</w:t>
      </w:r>
    </w:p>
    <w:p w14:paraId="13430ADB" w14:textId="77777777" w:rsidR="0016103A" w:rsidRPr="00917B23" w:rsidRDefault="000C6C5F" w:rsidP="001808F6">
      <w:pPr>
        <w:autoSpaceDE w:val="0"/>
        <w:spacing w:line="560" w:lineRule="exact"/>
        <w:ind w:firstLineChars="200" w:firstLine="643"/>
        <w:rPr>
          <w:rFonts w:ascii="Times New Roman" w:hAnsi="Times New Roman"/>
        </w:rPr>
      </w:pPr>
      <w:r w:rsidRPr="00917B23">
        <w:rPr>
          <w:rFonts w:ascii="Times New Roman" w:hAnsi="Times New Roman" w:hint="eastAsia"/>
          <w:b/>
        </w:rPr>
        <w:t>第十六条</w:t>
      </w:r>
      <w:r w:rsidRPr="00917B23">
        <w:rPr>
          <w:rFonts w:ascii="Times New Roman" w:hAnsi="Times New Roman" w:hint="eastAsia"/>
        </w:rPr>
        <w:t xml:space="preserve"> </w:t>
      </w:r>
      <w:r w:rsidRPr="00917B23">
        <w:rPr>
          <w:rFonts w:ascii="Times New Roman" w:hAnsi="Times New Roman" w:hint="eastAsia"/>
        </w:rPr>
        <w:t>湖南省注册会计师协会和市州注册会计师协会应当按照《协会章程》对会费交纳情况进行督促检查。</w:t>
      </w:r>
    </w:p>
    <w:p w14:paraId="23763418" w14:textId="77777777" w:rsidR="0016103A" w:rsidRPr="00917B23" w:rsidRDefault="000C6C5F" w:rsidP="001808F6">
      <w:pPr>
        <w:autoSpaceDE w:val="0"/>
        <w:spacing w:line="560" w:lineRule="exact"/>
        <w:ind w:firstLineChars="200" w:firstLine="643"/>
        <w:rPr>
          <w:rFonts w:ascii="Times New Roman" w:hAnsi="Times New Roman"/>
        </w:rPr>
      </w:pPr>
      <w:r w:rsidRPr="00917B23">
        <w:rPr>
          <w:rFonts w:ascii="Times New Roman" w:hAnsi="Times New Roman" w:hint="eastAsia"/>
          <w:b/>
        </w:rPr>
        <w:t>第十七条</w:t>
      </w:r>
      <w:r w:rsidRPr="00917B23">
        <w:rPr>
          <w:rFonts w:ascii="Times New Roman" w:hAnsi="Times New Roman" w:hint="eastAsia"/>
        </w:rPr>
        <w:t xml:space="preserve"> </w:t>
      </w:r>
      <w:r w:rsidRPr="00917B23">
        <w:rPr>
          <w:rFonts w:ascii="Times New Roman" w:hAnsi="Times New Roman" w:hint="eastAsia"/>
        </w:rPr>
        <w:t>对未按规定及时交纳会费的会员，湖南省注册会计师协会和市州注册会计师协会应当采取提示约谈、暂缓年检、记入诚信档案等措施。</w:t>
      </w:r>
    </w:p>
    <w:p w14:paraId="2CDC5F9D" w14:textId="77777777" w:rsidR="001808F6" w:rsidRPr="00917B23" w:rsidRDefault="001808F6" w:rsidP="001808F6">
      <w:pPr>
        <w:autoSpaceDE w:val="0"/>
        <w:spacing w:line="560" w:lineRule="exact"/>
        <w:ind w:firstLineChars="200" w:firstLine="640"/>
        <w:rPr>
          <w:rFonts w:ascii="Times New Roman" w:hAnsi="Times New Roman"/>
        </w:rPr>
      </w:pPr>
    </w:p>
    <w:p w14:paraId="6CA39E27" w14:textId="77777777" w:rsidR="0016103A" w:rsidRPr="00917B23" w:rsidRDefault="000C6C5F" w:rsidP="001808F6">
      <w:pPr>
        <w:autoSpaceDE w:val="0"/>
        <w:spacing w:line="560" w:lineRule="exact"/>
        <w:ind w:firstLineChars="900" w:firstLine="2880"/>
        <w:rPr>
          <w:rFonts w:ascii="Times New Roman" w:eastAsia="黑体" w:hAnsi="Times New Roman"/>
        </w:rPr>
      </w:pPr>
      <w:r w:rsidRPr="00917B23">
        <w:rPr>
          <w:rFonts w:ascii="Times New Roman" w:eastAsia="黑体" w:hAnsi="Times New Roman" w:hint="eastAsia"/>
        </w:rPr>
        <w:t>第四章</w:t>
      </w:r>
      <w:r w:rsidRPr="00917B23">
        <w:rPr>
          <w:rFonts w:ascii="Times New Roman" w:eastAsia="黑体" w:hAnsi="Times New Roman" w:hint="eastAsia"/>
        </w:rPr>
        <w:t xml:space="preserve"> </w:t>
      </w:r>
      <w:r w:rsidRPr="00917B23">
        <w:rPr>
          <w:rFonts w:ascii="Times New Roman" w:eastAsia="黑体" w:hAnsi="Times New Roman" w:hint="eastAsia"/>
        </w:rPr>
        <w:t>会费分配</w:t>
      </w:r>
    </w:p>
    <w:p w14:paraId="7039C456" w14:textId="77777777" w:rsidR="0016103A" w:rsidRPr="00917B23" w:rsidRDefault="000C6C5F" w:rsidP="001808F6">
      <w:pPr>
        <w:autoSpaceDE w:val="0"/>
        <w:spacing w:line="560" w:lineRule="exact"/>
        <w:rPr>
          <w:rFonts w:ascii="Times New Roman" w:hAnsi="Times New Roman"/>
        </w:rPr>
      </w:pPr>
      <w:r w:rsidRPr="00917B23">
        <w:rPr>
          <w:rFonts w:ascii="Times New Roman" w:hAnsi="Times New Roman" w:hint="eastAsia"/>
          <w:b/>
        </w:rPr>
        <w:t xml:space="preserve">   </w:t>
      </w:r>
      <w:r w:rsidRPr="00917B23">
        <w:rPr>
          <w:rFonts w:ascii="Times New Roman" w:hAnsi="Times New Roman" w:hint="eastAsia"/>
          <w:b/>
        </w:rPr>
        <w:t>第十八条</w:t>
      </w:r>
      <w:r w:rsidRPr="00917B23">
        <w:rPr>
          <w:rFonts w:ascii="Times New Roman" w:hAnsi="Times New Roman" w:hint="eastAsia"/>
        </w:rPr>
        <w:t xml:space="preserve"> </w:t>
      </w:r>
      <w:r w:rsidRPr="00917B23">
        <w:rPr>
          <w:rFonts w:ascii="Times New Roman" w:hAnsi="Times New Roman" w:hint="eastAsia"/>
        </w:rPr>
        <w:t>会费分配坚持基数浮动、按区间比例分配的原</w:t>
      </w:r>
      <w:r w:rsidRPr="00917B23">
        <w:rPr>
          <w:rFonts w:ascii="Times New Roman" w:hAnsi="Times New Roman" w:hint="eastAsia"/>
        </w:rPr>
        <w:lastRenderedPageBreak/>
        <w:t>则。</w:t>
      </w:r>
    </w:p>
    <w:p w14:paraId="6272F1CF" w14:textId="77777777" w:rsidR="0016103A" w:rsidRPr="00917B23" w:rsidRDefault="000C6C5F" w:rsidP="001808F6">
      <w:pPr>
        <w:autoSpaceDE w:val="0"/>
        <w:spacing w:line="560" w:lineRule="exact"/>
        <w:ind w:firstLineChars="100" w:firstLine="321"/>
        <w:rPr>
          <w:rFonts w:ascii="Times New Roman" w:hAnsi="Times New Roman"/>
        </w:rPr>
      </w:pPr>
      <w:r w:rsidRPr="00917B23">
        <w:rPr>
          <w:rFonts w:ascii="Times New Roman" w:hAnsi="Times New Roman" w:hint="eastAsia"/>
          <w:b/>
        </w:rPr>
        <w:t>第十九条</w:t>
      </w:r>
      <w:r w:rsidRPr="00917B23">
        <w:rPr>
          <w:rFonts w:ascii="Times New Roman" w:hAnsi="Times New Roman" w:hint="eastAsia"/>
        </w:rPr>
        <w:t xml:space="preserve"> </w:t>
      </w:r>
      <w:r w:rsidRPr="00917B23">
        <w:rPr>
          <w:rFonts w:ascii="Times New Roman" w:hAnsi="Times New Roman" w:hint="eastAsia"/>
        </w:rPr>
        <w:t>市州注册会计师协会将本级单位会员会费和执业会员会费部分留用</w:t>
      </w:r>
      <w:r w:rsidRPr="00917B23">
        <w:rPr>
          <w:rFonts w:ascii="Times New Roman" w:hAnsi="Times New Roman" w:hint="eastAsia"/>
        </w:rPr>
        <w:t>50%,</w:t>
      </w:r>
      <w:r w:rsidRPr="00917B23">
        <w:rPr>
          <w:rFonts w:ascii="Times New Roman" w:hAnsi="Times New Roman" w:hint="eastAsia"/>
        </w:rPr>
        <w:t>另外</w:t>
      </w:r>
      <w:r w:rsidRPr="00917B23">
        <w:rPr>
          <w:rFonts w:ascii="Times New Roman" w:hAnsi="Times New Roman" w:hint="eastAsia"/>
        </w:rPr>
        <w:t>50%</w:t>
      </w:r>
      <w:r w:rsidRPr="00917B23">
        <w:rPr>
          <w:rFonts w:ascii="Times New Roman" w:hAnsi="Times New Roman" w:hint="eastAsia"/>
        </w:rPr>
        <w:t>应于每年</w:t>
      </w:r>
      <w:r w:rsidRPr="00917B23">
        <w:rPr>
          <w:rFonts w:ascii="Times New Roman" w:hAnsi="Times New Roman" w:hint="eastAsia"/>
        </w:rPr>
        <w:t>5</w:t>
      </w:r>
      <w:r w:rsidRPr="00917B23">
        <w:rPr>
          <w:rFonts w:ascii="Times New Roman" w:hAnsi="Times New Roman" w:hint="eastAsia"/>
        </w:rPr>
        <w:t>月</w:t>
      </w:r>
      <w:r w:rsidRPr="00917B23">
        <w:rPr>
          <w:rFonts w:ascii="Times New Roman" w:hAnsi="Times New Roman" w:hint="eastAsia"/>
        </w:rPr>
        <w:t>30</w:t>
      </w:r>
      <w:r w:rsidRPr="00917B23">
        <w:rPr>
          <w:rFonts w:ascii="Times New Roman" w:hAnsi="Times New Roman" w:hint="eastAsia"/>
        </w:rPr>
        <w:t>日前上交湖南省注册会计师协会。留用部分作为市州注册会计师协会会费。</w:t>
      </w:r>
    </w:p>
    <w:p w14:paraId="053712E4" w14:textId="77777777" w:rsidR="001808F6" w:rsidRPr="00917B23" w:rsidRDefault="001808F6" w:rsidP="001808F6">
      <w:pPr>
        <w:autoSpaceDE w:val="0"/>
        <w:spacing w:line="560" w:lineRule="exact"/>
        <w:ind w:firstLineChars="100" w:firstLine="320"/>
        <w:rPr>
          <w:rFonts w:ascii="Times New Roman" w:hAnsi="Times New Roman"/>
        </w:rPr>
      </w:pPr>
    </w:p>
    <w:p w14:paraId="7739A31A" w14:textId="77777777" w:rsidR="0016103A" w:rsidRPr="00917B23" w:rsidRDefault="000C6C5F" w:rsidP="001808F6">
      <w:pPr>
        <w:autoSpaceDE w:val="0"/>
        <w:spacing w:line="560" w:lineRule="exact"/>
        <w:jc w:val="center"/>
        <w:rPr>
          <w:rFonts w:ascii="Times New Roman" w:eastAsia="黑体" w:hAnsi="Times New Roman"/>
        </w:rPr>
      </w:pPr>
      <w:r w:rsidRPr="00917B23">
        <w:rPr>
          <w:rFonts w:ascii="Times New Roman" w:eastAsia="黑体" w:hAnsi="Times New Roman" w:hint="eastAsia"/>
        </w:rPr>
        <w:t>第五章</w:t>
      </w:r>
      <w:r w:rsidRPr="00917B23">
        <w:rPr>
          <w:rFonts w:ascii="Times New Roman" w:eastAsia="黑体" w:hAnsi="Times New Roman" w:hint="eastAsia"/>
        </w:rPr>
        <w:t xml:space="preserve"> </w:t>
      </w:r>
      <w:r w:rsidRPr="00917B23">
        <w:rPr>
          <w:rFonts w:ascii="Times New Roman" w:eastAsia="黑体" w:hAnsi="Times New Roman" w:hint="eastAsia"/>
        </w:rPr>
        <w:t>会费使用</w:t>
      </w:r>
    </w:p>
    <w:p w14:paraId="25F209CF" w14:textId="77777777" w:rsidR="0016103A" w:rsidRPr="00917B23" w:rsidRDefault="000C6C5F" w:rsidP="001808F6">
      <w:pPr>
        <w:autoSpaceDE w:val="0"/>
        <w:spacing w:line="560" w:lineRule="exact"/>
        <w:ind w:firstLineChars="200" w:firstLine="643"/>
        <w:rPr>
          <w:rFonts w:ascii="Times New Roman" w:hAnsi="Times New Roman"/>
        </w:rPr>
      </w:pPr>
      <w:r w:rsidRPr="00917B23">
        <w:rPr>
          <w:rFonts w:ascii="Times New Roman" w:hAnsi="Times New Roman" w:hint="eastAsia"/>
          <w:b/>
        </w:rPr>
        <w:t>第二十条</w:t>
      </w:r>
      <w:r w:rsidRPr="00917B23">
        <w:rPr>
          <w:rFonts w:ascii="Times New Roman" w:hAnsi="Times New Roman" w:hint="eastAsia"/>
        </w:rPr>
        <w:t xml:space="preserve"> </w:t>
      </w:r>
      <w:r w:rsidRPr="00917B23">
        <w:rPr>
          <w:rFonts w:ascii="Times New Roman" w:hAnsi="Times New Roman" w:hint="eastAsia"/>
        </w:rPr>
        <w:t>会费使用贯彻合法合</w:t>
      </w:r>
      <w:proofErr w:type="gramStart"/>
      <w:r w:rsidRPr="00917B23">
        <w:rPr>
          <w:rFonts w:ascii="Times New Roman" w:hAnsi="Times New Roman" w:hint="eastAsia"/>
        </w:rPr>
        <w:t>规</w:t>
      </w:r>
      <w:proofErr w:type="gramEnd"/>
      <w:r w:rsidRPr="00917B23">
        <w:rPr>
          <w:rFonts w:ascii="Times New Roman" w:hAnsi="Times New Roman" w:hint="eastAsia"/>
        </w:rPr>
        <w:t>、严守财经纪律、勤俭办会的原则。</w:t>
      </w:r>
    </w:p>
    <w:p w14:paraId="348B44DF" w14:textId="77777777" w:rsidR="0016103A" w:rsidRPr="00917B23" w:rsidRDefault="000C6C5F" w:rsidP="001808F6">
      <w:pPr>
        <w:autoSpaceDE w:val="0"/>
        <w:spacing w:line="560" w:lineRule="exact"/>
        <w:ind w:firstLineChars="200" w:firstLine="643"/>
        <w:rPr>
          <w:rFonts w:ascii="Times New Roman" w:hAnsi="Times New Roman"/>
        </w:rPr>
      </w:pPr>
      <w:r w:rsidRPr="00917B23">
        <w:rPr>
          <w:rFonts w:ascii="Times New Roman" w:hAnsi="Times New Roman" w:hint="eastAsia"/>
          <w:b/>
        </w:rPr>
        <w:t>第二十一条</w:t>
      </w:r>
      <w:r w:rsidRPr="00917B23">
        <w:rPr>
          <w:rFonts w:ascii="Times New Roman" w:hAnsi="Times New Roman" w:hint="eastAsia"/>
        </w:rPr>
        <w:t xml:space="preserve"> </w:t>
      </w:r>
      <w:r w:rsidRPr="00917B23">
        <w:rPr>
          <w:rFonts w:ascii="Times New Roman" w:hAnsi="Times New Roman" w:hint="eastAsia"/>
        </w:rPr>
        <w:t>会费取之于会员、用之于会员。在保障基本支出基础上，优先安排重点项目支出和战略性支出。根据《协会章程》规定的业务范围，湖南省注册会计师协会会费主要用于以下支出：</w:t>
      </w:r>
    </w:p>
    <w:p w14:paraId="617F59CC" w14:textId="77777777" w:rsidR="0016103A" w:rsidRPr="00917B23" w:rsidRDefault="000C6C5F" w:rsidP="001808F6">
      <w:pPr>
        <w:autoSpaceDE w:val="0"/>
        <w:spacing w:line="560" w:lineRule="exact"/>
        <w:ind w:firstLineChars="200" w:firstLine="640"/>
        <w:rPr>
          <w:rFonts w:ascii="Times New Roman" w:hAnsi="Times New Roman"/>
        </w:rPr>
      </w:pPr>
      <w:r w:rsidRPr="00917B23">
        <w:rPr>
          <w:rFonts w:ascii="Times New Roman" w:hAnsi="Times New Roman" w:hint="eastAsia"/>
        </w:rPr>
        <w:t>（一）召开全省会员代表大会、理事会、常务理事会、全省秘书长工作会议以及有关专项工作会议；</w:t>
      </w:r>
    </w:p>
    <w:p w14:paraId="250ABAE9" w14:textId="77777777" w:rsidR="0016103A" w:rsidRPr="00917B23" w:rsidRDefault="000C6C5F" w:rsidP="001808F6">
      <w:pPr>
        <w:autoSpaceDE w:val="0"/>
        <w:spacing w:line="560" w:lineRule="exact"/>
        <w:ind w:firstLineChars="200" w:firstLine="640"/>
        <w:rPr>
          <w:rFonts w:ascii="Times New Roman" w:hAnsi="Times New Roman"/>
        </w:rPr>
      </w:pPr>
      <w:r w:rsidRPr="00917B23">
        <w:rPr>
          <w:rFonts w:ascii="Times New Roman" w:hAnsi="Times New Roman" w:hint="eastAsia"/>
        </w:rPr>
        <w:t>（二）支持注册会计师行业党的建设，以及行业统战和群团工作；</w:t>
      </w:r>
    </w:p>
    <w:p w14:paraId="593FCE2C" w14:textId="77777777" w:rsidR="0016103A" w:rsidRPr="00917B23" w:rsidRDefault="000C6C5F" w:rsidP="001808F6">
      <w:pPr>
        <w:autoSpaceDE w:val="0"/>
        <w:spacing w:line="560" w:lineRule="exact"/>
        <w:ind w:firstLineChars="200" w:firstLine="640"/>
        <w:rPr>
          <w:rFonts w:ascii="Times New Roman" w:hAnsi="Times New Roman"/>
        </w:rPr>
      </w:pPr>
      <w:r w:rsidRPr="00917B23">
        <w:rPr>
          <w:rFonts w:ascii="Times New Roman" w:hAnsi="Times New Roman" w:hint="eastAsia"/>
        </w:rPr>
        <w:t>（三）制定行业管理规范，组织贯彻注册会计师执业准则、规则，监督、检查实施情况；</w:t>
      </w:r>
    </w:p>
    <w:p w14:paraId="53473DC6" w14:textId="77777777" w:rsidR="0016103A" w:rsidRPr="00917B23" w:rsidRDefault="000C6C5F" w:rsidP="001808F6">
      <w:pPr>
        <w:autoSpaceDE w:val="0"/>
        <w:spacing w:line="560" w:lineRule="exact"/>
        <w:ind w:firstLineChars="200" w:firstLine="640"/>
        <w:rPr>
          <w:rFonts w:ascii="Times New Roman" w:hAnsi="Times New Roman"/>
        </w:rPr>
      </w:pPr>
      <w:r w:rsidRPr="00917B23">
        <w:rPr>
          <w:rFonts w:ascii="Times New Roman" w:hAnsi="Times New Roman" w:hint="eastAsia"/>
        </w:rPr>
        <w:t>（四）贯彻注册会计师审计数据规范、行业管理服务数据规范和会员电子证照等团体标准，支持行业团体标准推广落地；</w:t>
      </w:r>
    </w:p>
    <w:p w14:paraId="25CE6DF4" w14:textId="77777777" w:rsidR="0016103A" w:rsidRPr="00917B23" w:rsidRDefault="000C6C5F" w:rsidP="001808F6">
      <w:pPr>
        <w:autoSpaceDE w:val="0"/>
        <w:spacing w:line="560" w:lineRule="exact"/>
        <w:ind w:firstLineChars="200" w:firstLine="640"/>
        <w:rPr>
          <w:rFonts w:ascii="Times New Roman" w:hAnsi="Times New Roman"/>
        </w:rPr>
      </w:pPr>
      <w:r w:rsidRPr="00917B23">
        <w:rPr>
          <w:rFonts w:ascii="Times New Roman" w:hAnsi="Times New Roman" w:hint="eastAsia"/>
        </w:rPr>
        <w:t>（五）组织注册会计师登记入会和年度检查，对注册会计师的任职资格、注册会计师和会计师事务所的执业情况进</w:t>
      </w:r>
      <w:r w:rsidRPr="00917B23">
        <w:rPr>
          <w:rFonts w:ascii="Times New Roman" w:hAnsi="Times New Roman" w:hint="eastAsia"/>
        </w:rPr>
        <w:lastRenderedPageBreak/>
        <w:t>行年度检查或专项检查；</w:t>
      </w:r>
    </w:p>
    <w:p w14:paraId="19AE2163" w14:textId="77777777" w:rsidR="0016103A" w:rsidRPr="00917B23" w:rsidRDefault="000C6C5F" w:rsidP="001808F6">
      <w:pPr>
        <w:autoSpaceDE w:val="0"/>
        <w:spacing w:line="560" w:lineRule="exact"/>
        <w:ind w:firstLineChars="200" w:firstLine="640"/>
        <w:rPr>
          <w:rFonts w:ascii="Times New Roman" w:hAnsi="Times New Roman"/>
        </w:rPr>
      </w:pPr>
      <w:r w:rsidRPr="00917B23">
        <w:rPr>
          <w:rFonts w:ascii="Times New Roman" w:hAnsi="Times New Roman" w:hint="eastAsia"/>
        </w:rPr>
        <w:t>（六）组织和推动行业人才选拔、培训、培养等工作；</w:t>
      </w:r>
    </w:p>
    <w:p w14:paraId="49C80A69" w14:textId="77777777" w:rsidR="0016103A" w:rsidRPr="00917B23" w:rsidRDefault="000C6C5F" w:rsidP="001808F6">
      <w:pPr>
        <w:autoSpaceDE w:val="0"/>
        <w:spacing w:line="560" w:lineRule="exact"/>
        <w:ind w:firstLineChars="200" w:firstLine="640"/>
        <w:rPr>
          <w:rFonts w:ascii="Times New Roman" w:hAnsi="Times New Roman"/>
        </w:rPr>
      </w:pPr>
      <w:r w:rsidRPr="00917B23">
        <w:rPr>
          <w:rFonts w:ascii="Times New Roman" w:hAnsi="Times New Roman" w:hint="eastAsia"/>
        </w:rPr>
        <w:t>（七）组织实施注册会计师全国统一考试；</w:t>
      </w:r>
    </w:p>
    <w:p w14:paraId="55F4E0BD" w14:textId="77777777" w:rsidR="0016103A" w:rsidRPr="00917B23" w:rsidRDefault="000C6C5F" w:rsidP="001808F6">
      <w:pPr>
        <w:autoSpaceDE w:val="0"/>
        <w:spacing w:line="560" w:lineRule="exact"/>
        <w:ind w:firstLineChars="200" w:firstLine="640"/>
        <w:rPr>
          <w:rFonts w:ascii="Times New Roman" w:hAnsi="Times New Roman"/>
        </w:rPr>
      </w:pPr>
      <w:r w:rsidRPr="00917B23">
        <w:rPr>
          <w:rFonts w:ascii="Times New Roman" w:hAnsi="Times New Roman" w:hint="eastAsia"/>
        </w:rPr>
        <w:t>（八）组织业务交流，开展理论研究和行业宣传，提供技术支持；</w:t>
      </w:r>
    </w:p>
    <w:p w14:paraId="5636AECD" w14:textId="77777777" w:rsidR="0016103A" w:rsidRPr="00917B23" w:rsidRDefault="000C6C5F" w:rsidP="001808F6">
      <w:pPr>
        <w:autoSpaceDE w:val="0"/>
        <w:spacing w:line="560" w:lineRule="exact"/>
        <w:ind w:firstLineChars="200" w:firstLine="640"/>
        <w:rPr>
          <w:rFonts w:ascii="Times New Roman" w:hAnsi="Times New Roman"/>
        </w:rPr>
      </w:pPr>
      <w:r w:rsidRPr="00917B23">
        <w:rPr>
          <w:rFonts w:ascii="Times New Roman" w:hAnsi="Times New Roman" w:hint="eastAsia"/>
        </w:rPr>
        <w:t>（九）组织举办会员活动，提供会员服务；</w:t>
      </w:r>
    </w:p>
    <w:p w14:paraId="2220C1EE" w14:textId="77777777" w:rsidR="0016103A" w:rsidRPr="00917B23" w:rsidRDefault="000C6C5F" w:rsidP="001808F6">
      <w:pPr>
        <w:autoSpaceDE w:val="0"/>
        <w:spacing w:line="560" w:lineRule="exact"/>
        <w:ind w:firstLineChars="200" w:firstLine="640"/>
        <w:rPr>
          <w:rFonts w:ascii="Times New Roman" w:hAnsi="Times New Roman"/>
        </w:rPr>
      </w:pPr>
      <w:r w:rsidRPr="00917B23">
        <w:rPr>
          <w:rFonts w:ascii="Times New Roman" w:hAnsi="Times New Roman" w:hint="eastAsia"/>
        </w:rPr>
        <w:t>（十）组织和推动行业信息化建设；</w:t>
      </w:r>
    </w:p>
    <w:p w14:paraId="26005AD4" w14:textId="77777777" w:rsidR="0016103A" w:rsidRPr="00917B23" w:rsidRDefault="000C6C5F" w:rsidP="001808F6">
      <w:pPr>
        <w:autoSpaceDE w:val="0"/>
        <w:spacing w:line="560" w:lineRule="exact"/>
        <w:ind w:firstLineChars="200" w:firstLine="640"/>
        <w:rPr>
          <w:rFonts w:ascii="Times New Roman" w:hAnsi="Times New Roman"/>
        </w:rPr>
      </w:pPr>
      <w:r w:rsidRPr="00917B23">
        <w:rPr>
          <w:rFonts w:ascii="Times New Roman" w:hAnsi="Times New Roman" w:hint="eastAsia"/>
        </w:rPr>
        <w:t>（十一）各专门（专业）委员会开展活动；</w:t>
      </w:r>
    </w:p>
    <w:p w14:paraId="3574A32A" w14:textId="77777777" w:rsidR="0016103A" w:rsidRPr="00917B23" w:rsidRDefault="000C6C5F" w:rsidP="001808F6">
      <w:pPr>
        <w:autoSpaceDE w:val="0"/>
        <w:spacing w:line="560" w:lineRule="exact"/>
        <w:ind w:firstLineChars="200" w:firstLine="640"/>
        <w:rPr>
          <w:rFonts w:ascii="Times New Roman" w:hAnsi="Times New Roman"/>
        </w:rPr>
      </w:pPr>
      <w:r w:rsidRPr="00917B23">
        <w:rPr>
          <w:rFonts w:ascii="Times New Roman" w:hAnsi="Times New Roman" w:hint="eastAsia"/>
        </w:rPr>
        <w:t>（十二）编辑出版《湖南省注册会计师》等刊物；</w:t>
      </w:r>
    </w:p>
    <w:p w14:paraId="672E69F7" w14:textId="77777777" w:rsidR="0016103A" w:rsidRPr="00917B23" w:rsidRDefault="000C6C5F" w:rsidP="001808F6">
      <w:pPr>
        <w:autoSpaceDE w:val="0"/>
        <w:spacing w:line="560" w:lineRule="exact"/>
        <w:ind w:firstLineChars="200" w:firstLine="640"/>
        <w:rPr>
          <w:rFonts w:ascii="Times New Roman" w:hAnsi="Times New Roman"/>
        </w:rPr>
      </w:pPr>
      <w:r w:rsidRPr="00917B23">
        <w:rPr>
          <w:rFonts w:ascii="Times New Roman" w:hAnsi="Times New Roman" w:hint="eastAsia"/>
        </w:rPr>
        <w:t>（十三）协调行业内、外部关系，支持会员依法执业，维护会员合法权益；</w:t>
      </w:r>
    </w:p>
    <w:p w14:paraId="3A85945F" w14:textId="77777777" w:rsidR="0016103A" w:rsidRPr="00917B23" w:rsidRDefault="000C6C5F" w:rsidP="001808F6">
      <w:pPr>
        <w:autoSpaceDE w:val="0"/>
        <w:spacing w:line="560" w:lineRule="exact"/>
        <w:ind w:firstLineChars="200" w:firstLine="640"/>
        <w:rPr>
          <w:rFonts w:ascii="Times New Roman" w:hAnsi="Times New Roman"/>
        </w:rPr>
      </w:pPr>
      <w:r w:rsidRPr="00917B23">
        <w:rPr>
          <w:rFonts w:ascii="Times New Roman" w:hAnsi="Times New Roman" w:hint="eastAsia"/>
        </w:rPr>
        <w:t>（十四）代表湖南省注册会计师行业开展国际交往活动；</w:t>
      </w:r>
    </w:p>
    <w:p w14:paraId="6BEB6D27" w14:textId="77777777" w:rsidR="0016103A" w:rsidRPr="00917B23" w:rsidRDefault="000C6C5F" w:rsidP="001808F6">
      <w:pPr>
        <w:autoSpaceDE w:val="0"/>
        <w:spacing w:line="560" w:lineRule="exact"/>
        <w:ind w:firstLineChars="200" w:firstLine="640"/>
        <w:rPr>
          <w:rFonts w:ascii="Times New Roman" w:hAnsi="Times New Roman"/>
        </w:rPr>
      </w:pPr>
      <w:r w:rsidRPr="00917B23">
        <w:rPr>
          <w:rFonts w:ascii="Times New Roman" w:hAnsi="Times New Roman" w:hint="eastAsia"/>
        </w:rPr>
        <w:t>（十五）支持行业发展，助力国家战略实施；</w:t>
      </w:r>
    </w:p>
    <w:p w14:paraId="396D8C94" w14:textId="77777777" w:rsidR="0016103A" w:rsidRPr="00917B23" w:rsidRDefault="000C6C5F" w:rsidP="001808F6">
      <w:pPr>
        <w:autoSpaceDE w:val="0"/>
        <w:spacing w:line="560" w:lineRule="exact"/>
        <w:ind w:firstLineChars="200" w:firstLine="640"/>
        <w:rPr>
          <w:rFonts w:ascii="Times New Roman" w:hAnsi="Times New Roman"/>
        </w:rPr>
      </w:pPr>
      <w:r w:rsidRPr="00917B23">
        <w:rPr>
          <w:rFonts w:ascii="Times New Roman" w:hAnsi="Times New Roman" w:hint="eastAsia"/>
        </w:rPr>
        <w:t>（十六）保证协会秘书处的正常运转；</w:t>
      </w:r>
    </w:p>
    <w:p w14:paraId="215E948C" w14:textId="77777777" w:rsidR="0016103A" w:rsidRPr="00917B23" w:rsidRDefault="000C6C5F" w:rsidP="001808F6">
      <w:pPr>
        <w:autoSpaceDE w:val="0"/>
        <w:spacing w:line="560" w:lineRule="exact"/>
        <w:ind w:firstLineChars="200" w:firstLine="640"/>
        <w:rPr>
          <w:rFonts w:ascii="Times New Roman" w:hAnsi="Times New Roman"/>
        </w:rPr>
      </w:pPr>
      <w:r w:rsidRPr="00917B23">
        <w:rPr>
          <w:rFonts w:ascii="Times New Roman" w:hAnsi="Times New Roman" w:hint="eastAsia"/>
        </w:rPr>
        <w:t>（十七）法律、行政法规规定和中国注册会计师协会委托或授权的其他有关工作，以及理事会决定的其他工作。各市州注册会计师协会参照执行。</w:t>
      </w:r>
    </w:p>
    <w:p w14:paraId="16A27749" w14:textId="77777777" w:rsidR="0016103A" w:rsidRPr="00917B23" w:rsidRDefault="000C6C5F" w:rsidP="001808F6">
      <w:pPr>
        <w:autoSpaceDE w:val="0"/>
        <w:spacing w:line="560" w:lineRule="exact"/>
        <w:ind w:firstLineChars="200" w:firstLine="643"/>
        <w:rPr>
          <w:rFonts w:ascii="Times New Roman" w:hAnsi="Times New Roman"/>
        </w:rPr>
      </w:pPr>
      <w:r w:rsidRPr="00917B23">
        <w:rPr>
          <w:rFonts w:ascii="Times New Roman" w:hAnsi="Times New Roman" w:hint="eastAsia"/>
          <w:b/>
        </w:rPr>
        <w:t>第二十二条</w:t>
      </w:r>
      <w:r w:rsidRPr="00917B23">
        <w:rPr>
          <w:rFonts w:ascii="Times New Roman" w:hAnsi="Times New Roman" w:hint="eastAsia"/>
        </w:rPr>
        <w:t xml:space="preserve"> </w:t>
      </w:r>
      <w:r w:rsidRPr="00917B23">
        <w:rPr>
          <w:rFonts w:ascii="Times New Roman" w:hAnsi="Times New Roman" w:hint="eastAsia"/>
        </w:rPr>
        <w:t>湖南省注册会计师协会应当建立会费收支账户，严格按照本办法第二十一条规定的会费用途使用会费。</w:t>
      </w:r>
    </w:p>
    <w:p w14:paraId="12193706" w14:textId="77777777" w:rsidR="0016103A" w:rsidRPr="00917B23" w:rsidRDefault="000C6C5F" w:rsidP="001808F6">
      <w:pPr>
        <w:autoSpaceDE w:val="0"/>
        <w:spacing w:line="560" w:lineRule="exact"/>
        <w:ind w:firstLineChars="200" w:firstLine="643"/>
        <w:rPr>
          <w:rFonts w:ascii="Times New Roman" w:hAnsi="Times New Roman"/>
        </w:rPr>
      </w:pPr>
      <w:r w:rsidRPr="00917B23">
        <w:rPr>
          <w:rFonts w:ascii="Times New Roman" w:hAnsi="Times New Roman" w:hint="eastAsia"/>
          <w:b/>
        </w:rPr>
        <w:t>第二十三条</w:t>
      </w:r>
      <w:r w:rsidRPr="00917B23">
        <w:rPr>
          <w:rFonts w:ascii="Times New Roman" w:hAnsi="Times New Roman" w:hint="eastAsia"/>
        </w:rPr>
        <w:t xml:space="preserve"> </w:t>
      </w:r>
      <w:r w:rsidRPr="00917B23">
        <w:rPr>
          <w:rFonts w:ascii="Times New Roman" w:hAnsi="Times New Roman" w:hint="eastAsia"/>
        </w:rPr>
        <w:t>湖南省注册会计师协会应当委托会计师事务所对其年度收支情况进行审计。</w:t>
      </w:r>
    </w:p>
    <w:p w14:paraId="39BF2A4C" w14:textId="77777777" w:rsidR="0016103A" w:rsidRPr="00917B23" w:rsidRDefault="000C6C5F" w:rsidP="001808F6">
      <w:pPr>
        <w:autoSpaceDE w:val="0"/>
        <w:spacing w:line="560" w:lineRule="exact"/>
        <w:ind w:firstLineChars="200" w:firstLine="643"/>
        <w:rPr>
          <w:rFonts w:ascii="Times New Roman" w:hAnsi="Times New Roman"/>
        </w:rPr>
      </w:pPr>
      <w:r w:rsidRPr="00917B23">
        <w:rPr>
          <w:rFonts w:ascii="Times New Roman" w:hAnsi="Times New Roman" w:hint="eastAsia"/>
          <w:b/>
        </w:rPr>
        <w:t>第二十四条</w:t>
      </w:r>
      <w:r w:rsidRPr="00917B23">
        <w:rPr>
          <w:rFonts w:ascii="Times New Roman" w:hAnsi="Times New Roman" w:hint="eastAsia"/>
        </w:rPr>
        <w:t xml:space="preserve"> </w:t>
      </w:r>
      <w:r w:rsidRPr="00917B23">
        <w:rPr>
          <w:rFonts w:ascii="Times New Roman" w:hAnsi="Times New Roman" w:hint="eastAsia"/>
        </w:rPr>
        <w:t>湖南省注册会计师协会应当严格执行财经法律法规，将会费用于湖南省注册会计师协会章程规定的业务范围内使用，不得挪为他用；严格履行支出决策程序，确</w:t>
      </w:r>
      <w:r w:rsidRPr="00917B23">
        <w:rPr>
          <w:rFonts w:ascii="Times New Roman" w:hAnsi="Times New Roman" w:hint="eastAsia"/>
        </w:rPr>
        <w:lastRenderedPageBreak/>
        <w:t>保会费支出合法合</w:t>
      </w:r>
      <w:proofErr w:type="gramStart"/>
      <w:r w:rsidRPr="00917B23">
        <w:rPr>
          <w:rFonts w:ascii="Times New Roman" w:hAnsi="Times New Roman" w:hint="eastAsia"/>
        </w:rPr>
        <w:t>规</w:t>
      </w:r>
      <w:proofErr w:type="gramEnd"/>
      <w:r w:rsidRPr="00917B23">
        <w:rPr>
          <w:rFonts w:ascii="Times New Roman" w:hAnsi="Times New Roman" w:hint="eastAsia"/>
        </w:rPr>
        <w:t>、科学使用。</w:t>
      </w:r>
    </w:p>
    <w:p w14:paraId="63EBEB91" w14:textId="77777777" w:rsidR="0016103A" w:rsidRPr="00917B23" w:rsidRDefault="000C6C5F" w:rsidP="001808F6">
      <w:pPr>
        <w:autoSpaceDE w:val="0"/>
        <w:spacing w:line="560" w:lineRule="exact"/>
        <w:ind w:firstLineChars="200" w:firstLine="643"/>
        <w:rPr>
          <w:rFonts w:ascii="Times New Roman" w:hAnsi="Times New Roman"/>
        </w:rPr>
      </w:pPr>
      <w:r w:rsidRPr="00917B23">
        <w:rPr>
          <w:rFonts w:ascii="Times New Roman" w:hAnsi="Times New Roman" w:hint="eastAsia"/>
          <w:b/>
        </w:rPr>
        <w:t>第二十五条</w:t>
      </w:r>
      <w:r w:rsidRPr="00917B23">
        <w:rPr>
          <w:rFonts w:ascii="Times New Roman" w:hAnsi="Times New Roman" w:hint="eastAsia"/>
        </w:rPr>
        <w:t xml:space="preserve"> </w:t>
      </w:r>
      <w:r w:rsidRPr="00917B23">
        <w:rPr>
          <w:rFonts w:ascii="Times New Roman" w:hAnsi="Times New Roman" w:hint="eastAsia"/>
        </w:rPr>
        <w:t>本办法自湖南省注册会计师协会会员代表大会通过之日起施行。</w:t>
      </w:r>
    </w:p>
    <w:p w14:paraId="7984CF61" w14:textId="6E4B894C" w:rsidR="0016103A" w:rsidRPr="00917B23" w:rsidRDefault="0016103A" w:rsidP="001808F6">
      <w:pPr>
        <w:spacing w:line="560" w:lineRule="exact"/>
        <w:rPr>
          <w:rFonts w:ascii="Times New Roman" w:hAnsi="Times New Roman"/>
        </w:rPr>
      </w:pPr>
    </w:p>
    <w:sectPr w:rsidR="0016103A" w:rsidRPr="00917B23" w:rsidSect="00D4526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2AC940" w14:textId="77777777" w:rsidR="00290534" w:rsidRDefault="00290534" w:rsidP="00050949">
      <w:r>
        <w:separator/>
      </w:r>
    </w:p>
  </w:endnote>
  <w:endnote w:type="continuationSeparator" w:id="0">
    <w:p w14:paraId="229CCA2A" w14:textId="77777777" w:rsidR="00290534" w:rsidRDefault="00290534" w:rsidP="00050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080E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140583"/>
      <w:docPartObj>
        <w:docPartGallery w:val="Page Numbers (Bottom of Page)"/>
        <w:docPartUnique/>
      </w:docPartObj>
    </w:sdtPr>
    <w:sdtContent>
      <w:p w14:paraId="6BFDDE69" w14:textId="0CC39A86" w:rsidR="00D45265" w:rsidRDefault="00D45265">
        <w:pPr>
          <w:pStyle w:val="a4"/>
          <w:jc w:val="center"/>
        </w:pPr>
        <w:r>
          <w:fldChar w:fldCharType="begin"/>
        </w:r>
        <w:r>
          <w:instrText>PAGE   \* MERGEFORMAT</w:instrText>
        </w:r>
        <w:r>
          <w:fldChar w:fldCharType="separate"/>
        </w:r>
        <w:r w:rsidRPr="00D45265">
          <w:rPr>
            <w:noProof/>
            <w:lang w:val="zh-CN"/>
          </w:rPr>
          <w:t>2</w:t>
        </w:r>
        <w:r>
          <w:fldChar w:fldCharType="end"/>
        </w:r>
      </w:p>
    </w:sdtContent>
  </w:sdt>
  <w:p w14:paraId="7D482FAE" w14:textId="77777777" w:rsidR="00D45265" w:rsidRDefault="00D4526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B12CA8" w14:textId="77777777" w:rsidR="00290534" w:rsidRDefault="00290534" w:rsidP="00050949">
      <w:r>
        <w:separator/>
      </w:r>
    </w:p>
  </w:footnote>
  <w:footnote w:type="continuationSeparator" w:id="0">
    <w:p w14:paraId="65E17207" w14:textId="77777777" w:rsidR="00290534" w:rsidRDefault="00290534" w:rsidP="000509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3DB"/>
    <w:rsid w:val="00050949"/>
    <w:rsid w:val="000C6C5F"/>
    <w:rsid w:val="0016103A"/>
    <w:rsid w:val="001808F6"/>
    <w:rsid w:val="00290534"/>
    <w:rsid w:val="004503DB"/>
    <w:rsid w:val="00461F06"/>
    <w:rsid w:val="00886115"/>
    <w:rsid w:val="00917B23"/>
    <w:rsid w:val="00D45265"/>
    <w:rsid w:val="04E16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仿宋_GB2312" w:eastAsia="仿宋_GB2312" w:hAnsi="宋体" w:cs="宋体"/>
      <w:kern w:val="2"/>
      <w:sz w:val="32"/>
      <w:szCs w:val="32"/>
    </w:rPr>
  </w:style>
  <w:style w:type="paragraph" w:styleId="1">
    <w:name w:val="heading 1"/>
    <w:basedOn w:val="a"/>
    <w:next w:val="a"/>
    <w:link w:val="1Char"/>
    <w:uiPriority w:val="99"/>
    <w:qFormat/>
    <w:pPr>
      <w:spacing w:line="584" w:lineRule="exact"/>
      <w:jc w:val="center"/>
      <w:outlineLvl w:val="0"/>
    </w:pPr>
    <w:rPr>
      <w:rFonts w:ascii="方正小标宋_GBK" w:eastAsia="方正小标宋简体" w:hAnsi="方正小标宋_GBK"/>
      <w:bCs/>
      <w:color w:val="000000"/>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Pr>
      <w:rFonts w:ascii="方正小标宋_GBK" w:eastAsia="方正小标宋简体" w:hAnsi="方正小标宋_GBK" w:cs="宋体"/>
      <w:bCs/>
      <w:color w:val="000000"/>
      <w:kern w:val="44"/>
      <w:sz w:val="44"/>
      <w:szCs w:val="44"/>
    </w:rPr>
  </w:style>
  <w:style w:type="paragraph" w:styleId="a3">
    <w:name w:val="header"/>
    <w:basedOn w:val="a"/>
    <w:link w:val="Char"/>
    <w:uiPriority w:val="99"/>
    <w:unhideWhenUsed/>
    <w:rsid w:val="000509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0949"/>
    <w:rPr>
      <w:rFonts w:ascii="仿宋_GB2312" w:eastAsia="仿宋_GB2312" w:hAnsi="宋体" w:cs="宋体"/>
      <w:kern w:val="2"/>
      <w:sz w:val="18"/>
      <w:szCs w:val="18"/>
    </w:rPr>
  </w:style>
  <w:style w:type="paragraph" w:styleId="a4">
    <w:name w:val="footer"/>
    <w:basedOn w:val="a"/>
    <w:link w:val="Char0"/>
    <w:uiPriority w:val="99"/>
    <w:unhideWhenUsed/>
    <w:rsid w:val="00050949"/>
    <w:pPr>
      <w:tabs>
        <w:tab w:val="center" w:pos="4153"/>
        <w:tab w:val="right" w:pos="8306"/>
      </w:tabs>
      <w:snapToGrid w:val="0"/>
      <w:jc w:val="left"/>
    </w:pPr>
    <w:rPr>
      <w:sz w:val="18"/>
      <w:szCs w:val="18"/>
    </w:rPr>
  </w:style>
  <w:style w:type="character" w:customStyle="1" w:styleId="Char0">
    <w:name w:val="页脚 Char"/>
    <w:basedOn w:val="a0"/>
    <w:link w:val="a4"/>
    <w:uiPriority w:val="99"/>
    <w:rsid w:val="00050949"/>
    <w:rPr>
      <w:rFonts w:ascii="仿宋_GB2312" w:eastAsia="仿宋_GB2312" w:hAnsi="宋体" w:cs="宋体"/>
      <w:kern w:val="2"/>
      <w:sz w:val="18"/>
      <w:szCs w:val="18"/>
    </w:rPr>
  </w:style>
  <w:style w:type="paragraph" w:styleId="a5">
    <w:name w:val="Balloon Text"/>
    <w:basedOn w:val="a"/>
    <w:link w:val="Char1"/>
    <w:uiPriority w:val="99"/>
    <w:semiHidden/>
    <w:unhideWhenUsed/>
    <w:rsid w:val="00050949"/>
    <w:rPr>
      <w:sz w:val="18"/>
      <w:szCs w:val="18"/>
    </w:rPr>
  </w:style>
  <w:style w:type="character" w:customStyle="1" w:styleId="Char1">
    <w:name w:val="批注框文本 Char"/>
    <w:basedOn w:val="a0"/>
    <w:link w:val="a5"/>
    <w:uiPriority w:val="99"/>
    <w:semiHidden/>
    <w:rsid w:val="00050949"/>
    <w:rPr>
      <w:rFonts w:ascii="仿宋_GB2312" w:eastAsia="仿宋_GB2312" w:hAnsi="宋体" w:cs="宋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仿宋_GB2312" w:eastAsia="仿宋_GB2312" w:hAnsi="宋体" w:cs="宋体"/>
      <w:kern w:val="2"/>
      <w:sz w:val="32"/>
      <w:szCs w:val="32"/>
    </w:rPr>
  </w:style>
  <w:style w:type="paragraph" w:styleId="1">
    <w:name w:val="heading 1"/>
    <w:basedOn w:val="a"/>
    <w:next w:val="a"/>
    <w:link w:val="1Char"/>
    <w:uiPriority w:val="99"/>
    <w:qFormat/>
    <w:pPr>
      <w:spacing w:line="584" w:lineRule="exact"/>
      <w:jc w:val="center"/>
      <w:outlineLvl w:val="0"/>
    </w:pPr>
    <w:rPr>
      <w:rFonts w:ascii="方正小标宋_GBK" w:eastAsia="方正小标宋简体" w:hAnsi="方正小标宋_GBK"/>
      <w:bCs/>
      <w:color w:val="000000"/>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Pr>
      <w:rFonts w:ascii="方正小标宋_GBK" w:eastAsia="方正小标宋简体" w:hAnsi="方正小标宋_GBK" w:cs="宋体"/>
      <w:bCs/>
      <w:color w:val="000000"/>
      <w:kern w:val="44"/>
      <w:sz w:val="44"/>
      <w:szCs w:val="44"/>
    </w:rPr>
  </w:style>
  <w:style w:type="paragraph" w:styleId="a3">
    <w:name w:val="header"/>
    <w:basedOn w:val="a"/>
    <w:link w:val="Char"/>
    <w:uiPriority w:val="99"/>
    <w:unhideWhenUsed/>
    <w:rsid w:val="000509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0949"/>
    <w:rPr>
      <w:rFonts w:ascii="仿宋_GB2312" w:eastAsia="仿宋_GB2312" w:hAnsi="宋体" w:cs="宋体"/>
      <w:kern w:val="2"/>
      <w:sz w:val="18"/>
      <w:szCs w:val="18"/>
    </w:rPr>
  </w:style>
  <w:style w:type="paragraph" w:styleId="a4">
    <w:name w:val="footer"/>
    <w:basedOn w:val="a"/>
    <w:link w:val="Char0"/>
    <w:uiPriority w:val="99"/>
    <w:unhideWhenUsed/>
    <w:rsid w:val="00050949"/>
    <w:pPr>
      <w:tabs>
        <w:tab w:val="center" w:pos="4153"/>
        <w:tab w:val="right" w:pos="8306"/>
      </w:tabs>
      <w:snapToGrid w:val="0"/>
      <w:jc w:val="left"/>
    </w:pPr>
    <w:rPr>
      <w:sz w:val="18"/>
      <w:szCs w:val="18"/>
    </w:rPr>
  </w:style>
  <w:style w:type="character" w:customStyle="1" w:styleId="Char0">
    <w:name w:val="页脚 Char"/>
    <w:basedOn w:val="a0"/>
    <w:link w:val="a4"/>
    <w:uiPriority w:val="99"/>
    <w:rsid w:val="00050949"/>
    <w:rPr>
      <w:rFonts w:ascii="仿宋_GB2312" w:eastAsia="仿宋_GB2312" w:hAnsi="宋体" w:cs="宋体"/>
      <w:kern w:val="2"/>
      <w:sz w:val="18"/>
      <w:szCs w:val="18"/>
    </w:rPr>
  </w:style>
  <w:style w:type="paragraph" w:styleId="a5">
    <w:name w:val="Balloon Text"/>
    <w:basedOn w:val="a"/>
    <w:link w:val="Char1"/>
    <w:uiPriority w:val="99"/>
    <w:semiHidden/>
    <w:unhideWhenUsed/>
    <w:rsid w:val="00050949"/>
    <w:rPr>
      <w:sz w:val="18"/>
      <w:szCs w:val="18"/>
    </w:rPr>
  </w:style>
  <w:style w:type="character" w:customStyle="1" w:styleId="Char1">
    <w:name w:val="批注框文本 Char"/>
    <w:basedOn w:val="a0"/>
    <w:link w:val="a5"/>
    <w:uiPriority w:val="99"/>
    <w:semiHidden/>
    <w:rsid w:val="00050949"/>
    <w:rPr>
      <w:rFonts w:ascii="仿宋_GB2312" w:eastAsia="仿宋_GB2312" w:hAnsi="宋体"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343</Words>
  <Characters>1957</Characters>
  <Application>Microsoft Office Word</Application>
  <DocSecurity>0</DocSecurity>
  <Lines>16</Lines>
  <Paragraphs>4</Paragraphs>
  <ScaleCrop>false</ScaleCrop>
  <Company>Microsoft</Company>
  <LinksUpToDate>false</LinksUpToDate>
  <CharactersWithSpaces>2296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周小红</cp:lastModifiedBy>
  <cp:revision>5</cp:revision>
  <cp:lastPrinted>2026-01-30T01:23:00Z</cp:lastPrinted>
  <dcterms:created xsi:type="dcterms:W3CDTF">2026-01-29T10:10:00Z</dcterms:created>
  <dcterms:modified xsi:type="dcterms:W3CDTF">2026-01-30T08:23:00Z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eyJoZGlkIjoiYzEzNDEzM2MwOWU5YTJmYmU4NzhjMDJmYzRlOTY1MTAiLCJ1c2VySWQiOiIzNjU1MTY3NjcifQ==</vt:lpwstr>
  </property>
  <property fmtid="{D5CDD505-2E9C-101B-9397-08002B2CF9AE}" pid="3" name="KSOProductBuildVer">
    <vt:lpwstr>2052-12.1.0.24657</vt:lpwstr>
  </property>
  <property fmtid="{D5CDD505-2E9C-101B-9397-08002B2CF9AE}" pid="4" name="ICV">
    <vt:lpwstr>EDD76CE5DE2249A59C2B1F0E94900620_12</vt:lpwstr>
  </property>
</Properties>
</file>