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39C5B">
      <w:pPr>
        <w:spacing w:line="560" w:lineRule="exact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bookmarkStart w:id="0" w:name="_GoBack"/>
      <w:bookmarkEnd w:id="0"/>
    </w:p>
    <w:p w14:paraId="0A995E2B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84CFE66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业务报备自查情况报告</w:t>
      </w:r>
    </w:p>
    <w:p w14:paraId="02353460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1BC66374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一、资产评估机构基本信息</w:t>
      </w:r>
    </w:p>
    <w:p w14:paraId="1279A60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资产评估机构名称</w:t>
      </w:r>
      <w:r>
        <w:rPr>
          <w:rFonts w:hint="eastAsia" w:ascii="仿宋" w:hAnsi="仿宋" w:eastAsia="仿宋"/>
          <w:b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机构会员编号：</w:t>
      </w:r>
    </w:p>
    <w:p w14:paraId="1B9BCEE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2</w:t>
      </w:r>
      <w:r>
        <w:rPr>
          <w:rStyle w:val="9"/>
          <w:rFonts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.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财政备案时间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：</w:t>
      </w:r>
    </w:p>
    <w:p w14:paraId="2DB62603">
      <w:pPr>
        <w:widowControl/>
        <w:spacing w:line="360" w:lineRule="atLeas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3.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组织形式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：</w:t>
      </w:r>
    </w:p>
    <w:p w14:paraId="6859B301">
      <w:pPr>
        <w:widowControl/>
        <w:tabs>
          <w:tab w:val="left" w:pos="8148"/>
        </w:tabs>
        <w:spacing w:line="360" w:lineRule="atLeas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9"/>
          <w:rFonts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4.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法定代表人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及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个人会员编号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：</w:t>
      </w:r>
    </w:p>
    <w:p w14:paraId="76C97A0F">
      <w:pPr>
        <w:widowControl/>
        <w:spacing w:line="360" w:lineRule="atLeas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9"/>
          <w:rFonts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5.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资产评估师数量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0"/>
          <w:szCs w:val="30"/>
          <w:lang w:bidi="ar"/>
        </w:rPr>
        <w:t>（截至2025年12月31日）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：</w:t>
      </w:r>
    </w:p>
    <w:p w14:paraId="56D6BB39"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二、业务报备总体情况</w:t>
      </w:r>
    </w:p>
    <w:p w14:paraId="30232783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2025年度本机构资产评估业务营业收入___________万元，出具资产评估报告总数______份，已通过资产评估业务报备系统报备______份，未报备______份。</w:t>
      </w:r>
    </w:p>
    <w:p w14:paraId="0CBF448E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未报备报告明细及原因：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85"/>
        <w:gridCol w:w="1485"/>
        <w:gridCol w:w="1491"/>
        <w:gridCol w:w="3342"/>
      </w:tblGrid>
      <w:tr w14:paraId="67FB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3EB05DF6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报告文号</w:t>
            </w:r>
          </w:p>
        </w:tc>
        <w:tc>
          <w:tcPr>
            <w:tcW w:w="1510" w:type="dxa"/>
          </w:tcPr>
          <w:p w14:paraId="09FEBCA9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被评估单位</w:t>
            </w:r>
          </w:p>
        </w:tc>
        <w:tc>
          <w:tcPr>
            <w:tcW w:w="1510" w:type="dxa"/>
          </w:tcPr>
          <w:p w14:paraId="388F7C7E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评估对象</w:t>
            </w:r>
          </w:p>
        </w:tc>
        <w:tc>
          <w:tcPr>
            <w:tcW w:w="1510" w:type="dxa"/>
          </w:tcPr>
          <w:p w14:paraId="29BE392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收费金额（万元）</w:t>
            </w:r>
          </w:p>
        </w:tc>
        <w:tc>
          <w:tcPr>
            <w:tcW w:w="3413" w:type="dxa"/>
          </w:tcPr>
          <w:p w14:paraId="2218B312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未报备原因</w:t>
            </w:r>
          </w:p>
        </w:tc>
      </w:tr>
      <w:tr w14:paraId="5960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0E5D06FF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61A5ECE1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0B84DDBD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5DEB58C0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13" w:type="dxa"/>
          </w:tcPr>
          <w:p w14:paraId="22F03B4B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B8A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62ED51D1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06DD1A08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27B7E9F1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57F22F06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13" w:type="dxa"/>
          </w:tcPr>
          <w:p w14:paraId="579C2261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51BBF97">
      <w:pPr>
        <w:spacing w:line="560" w:lineRule="exact"/>
        <w:ind w:firstLine="64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注：如有需要可向下加行</w:t>
      </w:r>
    </w:p>
    <w:p w14:paraId="6F32BE7F"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二、报备合规性自查</w:t>
      </w:r>
    </w:p>
    <w:p w14:paraId="75B4F43F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1.业务报备信息是否准确完整、与业务档案一致：□是 □否</w:t>
      </w:r>
    </w:p>
    <w:p w14:paraId="140D87C9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2.资产评估报告扉页是否带有二维码备案回执：□是 □否</w:t>
      </w:r>
    </w:p>
    <w:p w14:paraId="597D93E9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3.是否存在不报、瞒报、漏报、弄虚作假情形：□是 □否（如有，具体说明：________________________）</w:t>
      </w:r>
    </w:p>
    <w:p w14:paraId="374D9A82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4.是否存在以保密、替代报告为由不报备情形：□是 □否（如有，具体说明：________________________）</w:t>
      </w:r>
    </w:p>
    <w:p w14:paraId="65A3AF3D"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三、内部管理情况</w:t>
      </w:r>
    </w:p>
    <w:p w14:paraId="23463B95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1.是否已建立业务报备内部管理制度：□是 □否（如建立，后附制度文件）</w:t>
      </w:r>
    </w:p>
    <w:p w14:paraId="5C98ED95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2.是否指定专人负责业务报备：□是 □否</w:t>
      </w:r>
    </w:p>
    <w:p w14:paraId="1E8D133D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3.是否已将报备联系人及联系方式向协会备案：□是 □否（联系人：________ 联系电话：______________）</w:t>
      </w:r>
    </w:p>
    <w:p w14:paraId="1C81324C"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四、存在问题及整改措施</w:t>
      </w:r>
    </w:p>
    <w:p w14:paraId="7CC4AA3F">
      <w:pPr>
        <w:pStyle w:val="2"/>
        <w:widowControl/>
        <w:spacing w:beforeAutospacing="0" w:afterAutospacing="0" w:line="360" w:lineRule="atLeast"/>
        <w:ind w:firstLine="640" w:firstLineChars="200"/>
        <w:jc w:val="both"/>
        <w:rPr>
          <w:rFonts w:hint="default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……</w:t>
      </w:r>
    </w:p>
    <w:p w14:paraId="65F4F52D"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五、其他需要说明的事项</w:t>
      </w:r>
    </w:p>
    <w:p w14:paraId="185244CE">
      <w:pPr>
        <w:pStyle w:val="2"/>
        <w:widowControl/>
        <w:spacing w:beforeAutospacing="0" w:afterAutospacing="0" w:line="360" w:lineRule="atLeast"/>
        <w:ind w:firstLine="640" w:firstLineChars="200"/>
        <w:jc w:val="both"/>
        <w:rPr>
          <w:rFonts w:hint="default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……</w:t>
      </w:r>
    </w:p>
    <w:p w14:paraId="35EB168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512EA9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6382D0A">
      <w:pPr>
        <w:spacing w:line="560" w:lineRule="exact"/>
        <w:ind w:firstLine="4160" w:firstLineChars="1300"/>
        <w:rPr>
          <w:rFonts w:ascii="仿宋" w:hAnsi="仿宋" w:eastAsia="仿宋"/>
          <w:sz w:val="32"/>
          <w:szCs w:val="32"/>
        </w:rPr>
      </w:pPr>
    </w:p>
    <w:p w14:paraId="53258F11">
      <w:pPr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资产评估机构名称（盖章）：</w:t>
      </w:r>
    </w:p>
    <w:p w14:paraId="785726DF">
      <w:pPr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定</w:t>
      </w:r>
      <w:r>
        <w:rPr>
          <w:rFonts w:ascii="仿宋" w:hAnsi="仿宋" w:eastAsia="仿宋"/>
          <w:sz w:val="32"/>
          <w:szCs w:val="32"/>
        </w:rPr>
        <w:t>代表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ascii="仿宋" w:hAnsi="仿宋" w:eastAsia="仿宋"/>
          <w:sz w:val="32"/>
          <w:szCs w:val="32"/>
        </w:rPr>
        <w:t>签字：</w:t>
      </w:r>
    </w:p>
    <w:p w14:paraId="07A4BE56">
      <w:pPr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月    日</w:t>
      </w:r>
    </w:p>
    <w:p w14:paraId="2668749D">
      <w:pPr>
        <w:spacing w:line="560" w:lineRule="exact"/>
        <w:ind w:firstLine="4160" w:firstLineChars="1300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361" w:bottom="1985" w:left="1474" w:header="851" w:footer="992" w:gutter="0"/>
      <w:pgNumType w:fmt="numberInDash" w:start="1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27C677-B90C-4122-B047-A152D327A5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85DC5FB-3786-4120-A5DD-03589DA95A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47B5BA-5CBD-450B-80B1-965166D1111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E4728765-0952-4B8B-BA65-37C768D8B725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6369"/>
    </w:sdtPr>
    <w:sdtEndPr>
      <w:rPr>
        <w:rFonts w:ascii="宋体" w:hAnsi="宋体" w:eastAsia="宋体"/>
        <w:sz w:val="28"/>
      </w:rPr>
    </w:sdtEndPr>
    <w:sdtContent>
      <w:p w14:paraId="382C862A">
        <w:pPr>
          <w:pStyle w:val="4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4109"/>
    </w:sdtPr>
    <w:sdtEndPr>
      <w:rPr>
        <w:rFonts w:ascii="宋体" w:hAnsi="宋体" w:eastAsia="宋体"/>
        <w:sz w:val="28"/>
      </w:rPr>
    </w:sdtEndPr>
    <w:sdtContent>
      <w:p w14:paraId="2EBF168D">
        <w:pPr>
          <w:pStyle w:val="4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DF414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A1891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EE"/>
    <w:rsid w:val="000305EB"/>
    <w:rsid w:val="000559C5"/>
    <w:rsid w:val="00092BC2"/>
    <w:rsid w:val="00094627"/>
    <w:rsid w:val="000D23F6"/>
    <w:rsid w:val="00102E5F"/>
    <w:rsid w:val="00105DE2"/>
    <w:rsid w:val="00140FC4"/>
    <w:rsid w:val="0018347A"/>
    <w:rsid w:val="001C3FD8"/>
    <w:rsid w:val="001E69F1"/>
    <w:rsid w:val="002143A7"/>
    <w:rsid w:val="00253744"/>
    <w:rsid w:val="00253A83"/>
    <w:rsid w:val="00256996"/>
    <w:rsid w:val="00257722"/>
    <w:rsid w:val="002B3551"/>
    <w:rsid w:val="002C721C"/>
    <w:rsid w:val="00351398"/>
    <w:rsid w:val="00357D46"/>
    <w:rsid w:val="00390DD8"/>
    <w:rsid w:val="003E26C5"/>
    <w:rsid w:val="003E7D86"/>
    <w:rsid w:val="003F4E2B"/>
    <w:rsid w:val="00403156"/>
    <w:rsid w:val="00403CCC"/>
    <w:rsid w:val="00427662"/>
    <w:rsid w:val="00441E0D"/>
    <w:rsid w:val="004D6716"/>
    <w:rsid w:val="005437B6"/>
    <w:rsid w:val="00660C9F"/>
    <w:rsid w:val="006C26A5"/>
    <w:rsid w:val="006F0880"/>
    <w:rsid w:val="00743DA3"/>
    <w:rsid w:val="007632B3"/>
    <w:rsid w:val="00765D1B"/>
    <w:rsid w:val="00781AEE"/>
    <w:rsid w:val="00794EA9"/>
    <w:rsid w:val="007C39E4"/>
    <w:rsid w:val="007C73BD"/>
    <w:rsid w:val="007D27B6"/>
    <w:rsid w:val="007D6ABC"/>
    <w:rsid w:val="0080350B"/>
    <w:rsid w:val="00815E81"/>
    <w:rsid w:val="008327B4"/>
    <w:rsid w:val="0083368F"/>
    <w:rsid w:val="0087134E"/>
    <w:rsid w:val="00883EA5"/>
    <w:rsid w:val="00935D75"/>
    <w:rsid w:val="009802D8"/>
    <w:rsid w:val="009B6E4B"/>
    <w:rsid w:val="009C0BE6"/>
    <w:rsid w:val="009D4700"/>
    <w:rsid w:val="009E4830"/>
    <w:rsid w:val="009F3C7B"/>
    <w:rsid w:val="00A037BD"/>
    <w:rsid w:val="00A20697"/>
    <w:rsid w:val="00A273A8"/>
    <w:rsid w:val="00A35311"/>
    <w:rsid w:val="00A92E6B"/>
    <w:rsid w:val="00AA0161"/>
    <w:rsid w:val="00AA30F1"/>
    <w:rsid w:val="00B0411B"/>
    <w:rsid w:val="00B57393"/>
    <w:rsid w:val="00B6551F"/>
    <w:rsid w:val="00B97C32"/>
    <w:rsid w:val="00BF1136"/>
    <w:rsid w:val="00BF77A5"/>
    <w:rsid w:val="00C77F64"/>
    <w:rsid w:val="00C9109C"/>
    <w:rsid w:val="00C956B1"/>
    <w:rsid w:val="00CA2F73"/>
    <w:rsid w:val="00CA5A9E"/>
    <w:rsid w:val="00CD1CAA"/>
    <w:rsid w:val="00CE1A3B"/>
    <w:rsid w:val="00D1735E"/>
    <w:rsid w:val="00D37617"/>
    <w:rsid w:val="00D7298C"/>
    <w:rsid w:val="00D97ABC"/>
    <w:rsid w:val="00DA0A17"/>
    <w:rsid w:val="00DA1375"/>
    <w:rsid w:val="00DE2525"/>
    <w:rsid w:val="00E349F8"/>
    <w:rsid w:val="00E377AF"/>
    <w:rsid w:val="00E53A95"/>
    <w:rsid w:val="00E61F48"/>
    <w:rsid w:val="00E7639D"/>
    <w:rsid w:val="00EB0F43"/>
    <w:rsid w:val="00EE3A05"/>
    <w:rsid w:val="00EE4E25"/>
    <w:rsid w:val="00EF7569"/>
    <w:rsid w:val="00F0476E"/>
    <w:rsid w:val="00F17C6A"/>
    <w:rsid w:val="00F500AD"/>
    <w:rsid w:val="00FE31DF"/>
    <w:rsid w:val="00FE3BE8"/>
    <w:rsid w:val="014A4B87"/>
    <w:rsid w:val="03C30C20"/>
    <w:rsid w:val="0DEC4243"/>
    <w:rsid w:val="10CB7366"/>
    <w:rsid w:val="127001C5"/>
    <w:rsid w:val="13484B32"/>
    <w:rsid w:val="142179C9"/>
    <w:rsid w:val="17377504"/>
    <w:rsid w:val="1D2B3667"/>
    <w:rsid w:val="1DE03B86"/>
    <w:rsid w:val="24015121"/>
    <w:rsid w:val="24F9299A"/>
    <w:rsid w:val="2609650F"/>
    <w:rsid w:val="269D51ED"/>
    <w:rsid w:val="32BA306B"/>
    <w:rsid w:val="36BE6EA2"/>
    <w:rsid w:val="3C0E61D6"/>
    <w:rsid w:val="439B47F3"/>
    <w:rsid w:val="4F111E0D"/>
    <w:rsid w:val="55080C19"/>
    <w:rsid w:val="55306D65"/>
    <w:rsid w:val="565C76D5"/>
    <w:rsid w:val="57253417"/>
    <w:rsid w:val="57A557E8"/>
    <w:rsid w:val="5A89319F"/>
    <w:rsid w:val="5AB91950"/>
    <w:rsid w:val="61D07408"/>
    <w:rsid w:val="66BC66AA"/>
    <w:rsid w:val="682E5386"/>
    <w:rsid w:val="75932CCC"/>
    <w:rsid w:val="7F5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72b5d-f0d3-4331-8036-4a81d879d883}">
  <ds:schemaRefs/>
</ds:datastoreItem>
</file>

<file path=customXml/itemProps2.xml><?xml version="1.0" encoding="utf-8"?>
<ds:datastoreItem xmlns:ds="http://schemas.openxmlformats.org/officeDocument/2006/customXml" ds:itemID="{3899537B-A676-4C7F-A53B-4604ED3E7F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592</Characters>
  <Lines>14</Lines>
  <Paragraphs>3</Paragraphs>
  <TotalTime>48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2024-04-29T08:15:00Z</dcterms:created>
  <dc:creator>杨 昊伦</dc:creator>
  <cp:lastModifiedBy>Lollipop</cp:lastModifiedBy>
  <cp:lastPrinted>2026-04-15T07:10:00Z</cp:lastPrinted>
  <dcterms:modified xsi:type="dcterms:W3CDTF">2026-04-15T10:11:05Z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eyJoZGlkIjoiNWFiYTgwYjM3MDNiNzY2ODYyMDg3OWQzM2I3M2U5NmEiLCJ1c2VySWQiOiIzMTIyMDAxNzgifQ==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B0B1676F24F545C0B252DF6D8A1AD6A8_13</vt:lpwstr>
  </property>
</Properties>
</file>